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1" w:rsidRDefault="000B518C" w:rsidP="00C500F2">
      <w:pPr>
        <w:ind w:hanging="720"/>
      </w:pPr>
      <w:r>
        <w:rPr>
          <w:noProof/>
        </w:rPr>
        <w:drawing>
          <wp:inline distT="0" distB="0" distL="0" distR="0">
            <wp:extent cx="6524625" cy="42291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AAD" w:rsidRDefault="00542AAD" w:rsidP="00C500F2">
      <w:pPr>
        <w:ind w:hanging="720"/>
      </w:pPr>
    </w:p>
    <w:p w:rsidR="00542AAD" w:rsidRDefault="006D3061" w:rsidP="006C57CC">
      <w:pPr>
        <w:ind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495935</wp:posOffset>
                </wp:positionV>
                <wp:extent cx="914400" cy="272415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61" w:rsidRPr="00673598" w:rsidRDefault="006D3061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73598">
                              <w:rPr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306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3061" w:rsidRPr="00673598" w:rsidRDefault="006D306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3598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3061" w:rsidRPr="006D3061" w:rsidRDefault="006D3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306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D3061" w:rsidRDefault="006D3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3061" w:rsidRPr="006D3061" w:rsidRDefault="006D3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4pt;margin-top:39.05pt;width:1in;height:21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" fillcolor="white [3201]" strokeweight=".5pt">
                <v:textbox>
                  <w:txbxContent>
                    <w:p w:rsidR="006D3061" w:rsidRPr="00673598" w:rsidRDefault="006D3061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673598">
                        <w:rPr>
                          <w:color w:val="00B050"/>
                          <w:sz w:val="24"/>
                          <w:szCs w:val="24"/>
                        </w:rPr>
                        <w:t>A</w:t>
                      </w: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  <w:r w:rsidRPr="006D3061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3061" w:rsidRPr="00673598" w:rsidRDefault="006D306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73598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3061" w:rsidRPr="006D3061" w:rsidRDefault="006D3061">
                      <w:pPr>
                        <w:rPr>
                          <w:sz w:val="24"/>
                          <w:szCs w:val="24"/>
                        </w:rPr>
                      </w:pPr>
                      <w:r w:rsidRPr="006D3061">
                        <w:rPr>
                          <w:sz w:val="24"/>
                          <w:szCs w:val="24"/>
                        </w:rPr>
                        <w:t>D</w:t>
                      </w:r>
                    </w:p>
                    <w:p w:rsidR="006D3061" w:rsidRDefault="006D306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D3061" w:rsidRPr="006D3061" w:rsidRDefault="006D30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AD">
        <w:rPr>
          <w:noProof/>
        </w:rPr>
        <w:drawing>
          <wp:inline distT="0" distB="0" distL="0" distR="0" wp14:anchorId="61FD1B6B" wp14:editId="4611CABC">
            <wp:extent cx="5429250" cy="3495675"/>
            <wp:effectExtent l="0" t="0" r="19050" b="952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4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C"/>
    <w:rsid w:val="00076CEE"/>
    <w:rsid w:val="000B518C"/>
    <w:rsid w:val="001A0231"/>
    <w:rsid w:val="00277635"/>
    <w:rsid w:val="002B6371"/>
    <w:rsid w:val="00542AAD"/>
    <w:rsid w:val="005D3058"/>
    <w:rsid w:val="00673598"/>
    <w:rsid w:val="006C57CC"/>
    <w:rsid w:val="006D3061"/>
    <w:rsid w:val="00724A7E"/>
    <w:rsid w:val="007F481A"/>
    <w:rsid w:val="009E7B19"/>
    <w:rsid w:val="00A82145"/>
    <w:rsid w:val="00B26478"/>
    <w:rsid w:val="00C500F2"/>
    <w:rsid w:val="00CD40B4"/>
    <w:rsid w:val="00D6720F"/>
    <w:rsid w:val="00D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ELEC2200-003 Fall 2011: No. of students vs. test</a:t>
            </a:r>
            <a:r>
              <a:rPr lang="en-US" sz="1600" baseline="0"/>
              <a:t> score</a:t>
            </a:r>
            <a:endParaRPr lang="en-US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428805774278212E-2"/>
          <c:y val="0.11101546130263129"/>
          <c:w val="0.74684164479440074"/>
          <c:h val="0.81881183969650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av=15.7</c:v>
                </c:pt>
              </c:strCache>
            </c:strRef>
          </c:tx>
          <c:invertIfNegative val="0"/>
          <c:cat>
            <c:numRef>
              <c:f>Sheet1!$A$2:$A$23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7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av=16.2</c:v>
                </c:pt>
              </c:strCache>
            </c:strRef>
          </c:tx>
          <c:invertIfNegative val="0"/>
          <c:cat>
            <c:numRef>
              <c:f>Sheet1!$A$2:$A$23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5</c:v>
                </c:pt>
                <c:pt idx="16">
                  <c:v>5</c:v>
                </c:pt>
                <c:pt idx="17">
                  <c:v>1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Test 3, av=13.9</c:v>
                </c:pt>
              </c:strCache>
            </c:strRef>
          </c:tx>
          <c:invertIfNegative val="0"/>
          <c:cat>
            <c:numRef>
              <c:f>Sheet1!$A$2:$A$23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5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5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Exam. Av=14.77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numRef>
              <c:f>Sheet1!$A$2:$A$23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Sheet1!$E$2:$E$23</c:f>
              <c:numCache>
                <c:formatCode>General</c:formatCode>
                <c:ptCount val="2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6</c:v>
                </c:pt>
                <c:pt idx="15">
                  <c:v>6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2"/>
        <c:axId val="165370880"/>
        <c:axId val="165376768"/>
      </c:barChart>
      <c:catAx>
        <c:axId val="165370880"/>
        <c:scaling>
          <c:orientation val="minMax"/>
        </c:scaling>
        <c:delete val="0"/>
        <c:axPos val="b"/>
        <c:numFmt formatCode="#\ ?/?" sourceLinked="0"/>
        <c:majorTickMark val="none"/>
        <c:minorTickMark val="none"/>
        <c:tickLblPos val="nextTo"/>
        <c:spPr>
          <a:noFill/>
        </c:spPr>
        <c:crossAx val="16537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3767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none"/>
        <c:minorTickMark val="none"/>
        <c:tickLblPos val="nextTo"/>
        <c:crossAx val="1653708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61988188976378"/>
          <c:y val="0.43865303601755662"/>
          <c:w val="0.16130118110236222"/>
          <c:h val="0.26143320320254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Final</a:t>
            </a:r>
            <a:r>
              <a:rPr lang="en-US" baseline="0"/>
              <a:t> Score</a:t>
            </a:r>
            <a:r>
              <a:rPr lang="en-US"/>
              <a:t>, Av =</a:t>
            </a:r>
            <a:r>
              <a:rPr lang="en-US" baseline="0"/>
              <a:t> 76.6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Points, Av=83.42</c:v>
                </c:pt>
              </c:strCache>
            </c:strRef>
          </c:tx>
          <c:invertIfNegative val="0"/>
          <c:cat>
            <c:strRef>
              <c:f>Sheet1!$A$2:$A$35</c:f>
              <c:strCache>
                <c:ptCount val="3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  <c:pt idx="26">
                  <c:v>1</c:v>
                </c:pt>
                <c:pt idx="27">
                  <c:v>2</c:v>
                </c:pt>
                <c:pt idx="28">
                  <c:v>3</c:v>
                </c:pt>
                <c:pt idx="29">
                  <c:v>4</c:v>
                </c:pt>
                <c:pt idx="30">
                  <c:v>5</c:v>
                </c:pt>
                <c:pt idx="31">
                  <c:v>6</c:v>
                </c:pt>
                <c:pt idx="32">
                  <c:v>7</c:v>
                </c:pt>
                <c:pt idx="33">
                  <c:v>8</c:v>
                </c:pt>
              </c:strCache>
            </c:strRef>
          </c:cat>
          <c:val>
            <c:numRef>
              <c:f>Sheet1!$B$2:$B$35</c:f>
              <c:numCache>
                <c:formatCode>0.0_ </c:formatCode>
                <c:ptCount val="34"/>
                <c:pt idx="0">
                  <c:v>69.099999999999994</c:v>
                </c:pt>
                <c:pt idx="1">
                  <c:v>96.8</c:v>
                </c:pt>
                <c:pt idx="2">
                  <c:v>72.7</c:v>
                </c:pt>
                <c:pt idx="3">
                  <c:v>77.599999999999994</c:v>
                </c:pt>
                <c:pt idx="4">
                  <c:v>90.1</c:v>
                </c:pt>
                <c:pt idx="5">
                  <c:v>92.1</c:v>
                </c:pt>
                <c:pt idx="6">
                  <c:v>80.7</c:v>
                </c:pt>
                <c:pt idx="7">
                  <c:v>90.4</c:v>
                </c:pt>
                <c:pt idx="8">
                  <c:v>78</c:v>
                </c:pt>
                <c:pt idx="9">
                  <c:v>84.1</c:v>
                </c:pt>
                <c:pt idx="10">
                  <c:v>71.7</c:v>
                </c:pt>
                <c:pt idx="11">
                  <c:v>91.9</c:v>
                </c:pt>
                <c:pt idx="12">
                  <c:v>58.7</c:v>
                </c:pt>
                <c:pt idx="13">
                  <c:v>85.3</c:v>
                </c:pt>
                <c:pt idx="14">
                  <c:v>58.1</c:v>
                </c:pt>
                <c:pt idx="15">
                  <c:v>72.400000000000006</c:v>
                </c:pt>
                <c:pt idx="16">
                  <c:v>81</c:v>
                </c:pt>
                <c:pt idx="17">
                  <c:v>68.099999999999994</c:v>
                </c:pt>
                <c:pt idx="18">
                  <c:v>60.2</c:v>
                </c:pt>
                <c:pt idx="19">
                  <c:v>45</c:v>
                </c:pt>
                <c:pt idx="20">
                  <c:v>65</c:v>
                </c:pt>
                <c:pt idx="21">
                  <c:v>78.400000000000006</c:v>
                </c:pt>
                <c:pt idx="22">
                  <c:v>73.5</c:v>
                </c:pt>
                <c:pt idx="23">
                  <c:v>65.8</c:v>
                </c:pt>
                <c:pt idx="24">
                  <c:v>97.6</c:v>
                </c:pt>
                <c:pt idx="25">
                  <c:v>61</c:v>
                </c:pt>
                <c:pt idx="26">
                  <c:v>92</c:v>
                </c:pt>
                <c:pt idx="27">
                  <c:v>73.099999999999994</c:v>
                </c:pt>
                <c:pt idx="28">
                  <c:v>93.4</c:v>
                </c:pt>
                <c:pt idx="29">
                  <c:v>75.900000000000006</c:v>
                </c:pt>
                <c:pt idx="30">
                  <c:v>95.7</c:v>
                </c:pt>
                <c:pt idx="31">
                  <c:v>54.2</c:v>
                </c:pt>
                <c:pt idx="32">
                  <c:v>71.900000000000006</c:v>
                </c:pt>
                <c:pt idx="33">
                  <c:v>91.4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386112"/>
        <c:axId val="165387648"/>
      </c:barChart>
      <c:catAx>
        <c:axId val="16538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387648"/>
        <c:crosses val="autoZero"/>
        <c:auto val="1"/>
        <c:lblAlgn val="ctr"/>
        <c:lblOffset val="50"/>
        <c:noMultiLvlLbl val="0"/>
      </c:catAx>
      <c:valAx>
        <c:axId val="165387648"/>
        <c:scaling>
          <c:orientation val="minMax"/>
          <c:max val="100"/>
          <c:min val="35"/>
        </c:scaling>
        <c:delete val="0"/>
        <c:axPos val="l"/>
        <c:majorGridlines/>
        <c:numFmt formatCode="0.0_ " sourceLinked="1"/>
        <c:majorTickMark val="out"/>
        <c:minorTickMark val="none"/>
        <c:tickLblPos val="nextTo"/>
        <c:crossAx val="165386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0.01228</cdr:x>
      <cdr:y>0.26849</cdr:y>
    </cdr:from>
    <cdr:to>
      <cdr:x>1</cdr:x>
      <cdr:y>0.26849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66675" y="933450"/>
          <a:ext cx="536257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0.07895</cdr:x>
      <cdr:y>0.5589</cdr:y>
    </cdr:from>
    <cdr:to>
      <cdr:x>1</cdr:x>
      <cdr:y>0.56164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28624" y="1943100"/>
          <a:ext cx="5000626" cy="95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0.0807</cdr:x>
      <cdr:y>0.79178</cdr:y>
    </cdr:from>
    <cdr:to>
      <cdr:x>1</cdr:x>
      <cdr:y>0.79726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438150" y="2752725"/>
          <a:ext cx="4991100" cy="190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Vishwani Agrawal</dc:creator>
  <cp:lastModifiedBy>Vishwani Agrawal</cp:lastModifiedBy>
  <cp:revision>9</cp:revision>
  <dcterms:created xsi:type="dcterms:W3CDTF">2011-09-26T06:13:00Z</dcterms:created>
  <dcterms:modified xsi:type="dcterms:W3CDTF">2011-12-09T19:44:00Z</dcterms:modified>
</cp:coreProperties>
</file>