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8D4" w:rsidRPr="00B8114A" w:rsidRDefault="004428D4" w:rsidP="004428D4">
      <w:pPr>
        <w:pStyle w:val="Heading1"/>
        <w:tabs>
          <w:tab w:val="clear" w:pos="10170"/>
          <w:tab w:val="left" w:pos="3600"/>
          <w:tab w:val="right" w:pos="9360"/>
        </w:tabs>
        <w:rPr>
          <w:rFonts w:asciiTheme="majorHAnsi" w:hAnsiTheme="majorHAnsi"/>
          <w:sz w:val="24"/>
          <w:szCs w:val="24"/>
        </w:rPr>
      </w:pPr>
      <w:r w:rsidRPr="00B8114A">
        <w:rPr>
          <w:rFonts w:asciiTheme="majorHAnsi" w:hAnsiTheme="majorHAnsi"/>
          <w:sz w:val="24"/>
          <w:szCs w:val="24"/>
        </w:rPr>
        <w:t>CHEN3600 – Computer-Aided Chemical Engineering</w:t>
      </w:r>
      <w:r w:rsidRPr="00B8114A">
        <w:rPr>
          <w:rFonts w:asciiTheme="majorHAnsi" w:hAnsiTheme="majorHAnsi"/>
          <w:sz w:val="24"/>
          <w:szCs w:val="24"/>
        </w:rPr>
        <w:tab/>
      </w:r>
      <w:r w:rsidR="0069506E">
        <w:rPr>
          <w:rFonts w:asciiTheme="majorHAnsi" w:hAnsiTheme="majorHAnsi"/>
          <w:sz w:val="24"/>
          <w:szCs w:val="24"/>
        </w:rPr>
        <w:t>Spring 2013</w:t>
      </w:r>
    </w:p>
    <w:p w:rsidR="004428D4" w:rsidRPr="00B8114A" w:rsidRDefault="004428D4" w:rsidP="004428D4">
      <w:pPr>
        <w:pStyle w:val="Heading1"/>
        <w:tabs>
          <w:tab w:val="clear" w:pos="10170"/>
          <w:tab w:val="right" w:pos="9360"/>
        </w:tabs>
        <w:rPr>
          <w:rFonts w:asciiTheme="majorHAnsi" w:hAnsiTheme="majorHAnsi"/>
          <w:sz w:val="24"/>
          <w:szCs w:val="24"/>
        </w:rPr>
      </w:pPr>
      <w:r w:rsidRPr="00B8114A">
        <w:rPr>
          <w:rFonts w:asciiTheme="majorHAnsi" w:hAnsiTheme="majorHAnsi"/>
          <w:sz w:val="24"/>
          <w:szCs w:val="24"/>
        </w:rPr>
        <w:t>Ch</w:t>
      </w:r>
      <w:r w:rsidR="0021129B" w:rsidRPr="00B8114A">
        <w:rPr>
          <w:rFonts w:asciiTheme="majorHAnsi" w:hAnsiTheme="majorHAnsi"/>
          <w:sz w:val="24"/>
          <w:szCs w:val="24"/>
        </w:rPr>
        <w:t>emical Engineering Department</w:t>
      </w:r>
      <w:r w:rsidR="0021129B" w:rsidRPr="00B8114A">
        <w:rPr>
          <w:rFonts w:asciiTheme="majorHAnsi" w:hAnsiTheme="majorHAnsi"/>
          <w:sz w:val="24"/>
          <w:szCs w:val="24"/>
        </w:rPr>
        <w:tab/>
      </w:r>
      <w:r w:rsidR="00D862D9">
        <w:rPr>
          <w:rFonts w:asciiTheme="majorHAnsi" w:hAnsiTheme="majorHAnsi"/>
          <w:sz w:val="24"/>
          <w:szCs w:val="24"/>
        </w:rPr>
        <w:t>Bonus</w:t>
      </w:r>
      <w:r w:rsidR="00B97BCC">
        <w:rPr>
          <w:rFonts w:asciiTheme="majorHAnsi" w:hAnsiTheme="majorHAnsi"/>
          <w:sz w:val="24"/>
          <w:szCs w:val="24"/>
        </w:rPr>
        <w:t xml:space="preserve"> </w:t>
      </w:r>
      <w:r w:rsidR="0069506E">
        <w:rPr>
          <w:rFonts w:asciiTheme="majorHAnsi" w:hAnsiTheme="majorHAnsi"/>
          <w:sz w:val="24"/>
          <w:szCs w:val="24"/>
        </w:rPr>
        <w:t>A</w:t>
      </w:r>
    </w:p>
    <w:p w:rsidR="004428D4" w:rsidRPr="00B8114A" w:rsidRDefault="004428D4" w:rsidP="004428D4">
      <w:pPr>
        <w:tabs>
          <w:tab w:val="right" w:pos="9360"/>
        </w:tabs>
        <w:spacing w:line="240" w:lineRule="atLeast"/>
        <w:ind w:right="-126"/>
        <w:jc w:val="both"/>
        <w:rPr>
          <w:rFonts w:asciiTheme="majorHAnsi" w:hAnsiTheme="majorHAnsi"/>
          <w:b/>
          <w:sz w:val="24"/>
          <w:szCs w:val="24"/>
        </w:rPr>
      </w:pPr>
      <w:r w:rsidRPr="00B8114A">
        <w:rPr>
          <w:rFonts w:asciiTheme="majorHAnsi" w:hAnsiTheme="majorHAnsi"/>
          <w:b/>
          <w:sz w:val="24"/>
          <w:szCs w:val="24"/>
        </w:rPr>
        <w:t>T.D. Placek</w:t>
      </w:r>
      <w:r w:rsidRPr="00B8114A">
        <w:rPr>
          <w:rFonts w:asciiTheme="majorHAnsi" w:hAnsiTheme="majorHAnsi"/>
          <w:b/>
          <w:sz w:val="24"/>
          <w:szCs w:val="24"/>
        </w:rPr>
        <w:tab/>
        <w:t>Auburn University</w:t>
      </w:r>
    </w:p>
    <w:p w:rsidR="004428D4" w:rsidRPr="00B8114A" w:rsidRDefault="004428D4" w:rsidP="004428D4">
      <w:pPr>
        <w:tabs>
          <w:tab w:val="left" w:pos="-720"/>
        </w:tabs>
        <w:spacing w:line="1" w:lineRule="exact"/>
        <w:jc w:val="both"/>
        <w:rPr>
          <w:rFonts w:asciiTheme="majorHAnsi" w:hAnsiTheme="majorHAnsi"/>
          <w:b/>
          <w:sz w:val="24"/>
          <w:szCs w:val="24"/>
        </w:rPr>
      </w:pPr>
    </w:p>
    <w:p w:rsidR="004428D4" w:rsidRPr="00B8114A" w:rsidRDefault="0026488B" w:rsidP="004428D4">
      <w:pPr>
        <w:tabs>
          <w:tab w:val="left" w:pos="-720"/>
        </w:tabs>
        <w:spacing w:line="240" w:lineRule="atLeast"/>
        <w:jc w:val="center"/>
        <w:rPr>
          <w:rFonts w:asciiTheme="majorHAnsi" w:hAnsiTheme="majorHAnsi"/>
          <w:b/>
          <w:sz w:val="24"/>
          <w:szCs w:val="24"/>
        </w:rPr>
      </w:pPr>
      <w:r w:rsidRPr="00B8114A">
        <w:rPr>
          <w:rFonts w:asciiTheme="majorHAnsi" w:hAnsiTheme="majorHAnsi"/>
          <w:b/>
          <w:noProof/>
          <w:sz w:val="24"/>
          <w:szCs w:val="24"/>
        </w:rPr>
        <mc:AlternateContent>
          <mc:Choice Requires="wps">
            <w:drawing>
              <wp:anchor distT="0" distB="0" distL="114300" distR="114300" simplePos="0" relativeHeight="251657728" behindDoc="0" locked="0" layoutInCell="1" allowOverlap="1" wp14:anchorId="7C28D411" wp14:editId="455C8032">
                <wp:simplePos x="0" y="0"/>
                <wp:positionH relativeFrom="column">
                  <wp:posOffset>51435</wp:posOffset>
                </wp:positionH>
                <wp:positionV relativeFrom="paragraph">
                  <wp:posOffset>116840</wp:posOffset>
                </wp:positionV>
                <wp:extent cx="5829300" cy="0"/>
                <wp:effectExtent l="13335" t="12065" r="15240" b="1651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9.2pt" to="463.05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8AjEQ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" strokeweight="1.5pt"/>
            </w:pict>
          </mc:Fallback>
        </mc:AlternateContent>
      </w:r>
    </w:p>
    <w:p w:rsidR="00DD54B7" w:rsidRPr="00B8114A" w:rsidRDefault="004428D4" w:rsidP="0026488B">
      <w:pPr>
        <w:tabs>
          <w:tab w:val="right" w:pos="10260"/>
        </w:tabs>
        <w:spacing w:line="240" w:lineRule="atLeast"/>
        <w:jc w:val="center"/>
        <w:rPr>
          <w:rFonts w:asciiTheme="majorHAnsi" w:hAnsiTheme="majorHAnsi"/>
          <w:b/>
          <w:sz w:val="28"/>
          <w:szCs w:val="28"/>
        </w:rPr>
      </w:pPr>
      <w:r w:rsidRPr="00B8114A">
        <w:rPr>
          <w:rFonts w:asciiTheme="majorHAnsi" w:hAnsiTheme="majorHAnsi"/>
          <w:b/>
          <w:sz w:val="28"/>
          <w:szCs w:val="28"/>
        </w:rPr>
        <w:br/>
      </w:r>
      <w:r w:rsidR="0069506E">
        <w:rPr>
          <w:rFonts w:asciiTheme="majorHAnsi" w:hAnsiTheme="majorHAnsi"/>
          <w:b/>
          <w:sz w:val="28"/>
          <w:szCs w:val="28"/>
        </w:rPr>
        <w:t>Bonus A</w:t>
      </w:r>
      <w:r w:rsidR="00191258">
        <w:rPr>
          <w:rFonts w:asciiTheme="majorHAnsi" w:hAnsiTheme="majorHAnsi"/>
          <w:b/>
          <w:sz w:val="28"/>
          <w:szCs w:val="28"/>
        </w:rPr>
        <w:t xml:space="preserve"> </w:t>
      </w:r>
      <w:r w:rsidR="0026488B" w:rsidRPr="00B8114A">
        <w:rPr>
          <w:rFonts w:asciiTheme="majorHAnsi" w:hAnsiTheme="majorHAnsi"/>
          <w:b/>
          <w:sz w:val="28"/>
          <w:szCs w:val="28"/>
        </w:rPr>
        <w:t xml:space="preserve">– </w:t>
      </w:r>
      <w:r w:rsidR="000E59B1">
        <w:rPr>
          <w:rFonts w:asciiTheme="majorHAnsi" w:hAnsiTheme="majorHAnsi"/>
          <w:b/>
          <w:sz w:val="28"/>
          <w:szCs w:val="28"/>
        </w:rPr>
        <w:t>Term Journal</w:t>
      </w:r>
    </w:p>
    <w:p w:rsidR="00433A43" w:rsidRDefault="00433A43" w:rsidP="00E77E6E">
      <w:pPr>
        <w:tabs>
          <w:tab w:val="left" w:pos="-720"/>
          <w:tab w:val="left" w:pos="0"/>
        </w:tabs>
        <w:suppressAutoHyphens/>
        <w:jc w:val="center"/>
        <w:rPr>
          <w:rFonts w:asciiTheme="majorHAnsi" w:hAnsiTheme="majorHAnsi"/>
          <w:b/>
          <w:sz w:val="24"/>
          <w:szCs w:val="24"/>
        </w:rPr>
      </w:pPr>
    </w:p>
    <w:p w:rsidR="00FC0D0F" w:rsidRDefault="000E59B1" w:rsidP="00D862D9">
      <w:pPr>
        <w:pStyle w:val="NormalWeb"/>
        <w:rPr>
          <w:rFonts w:asciiTheme="majorHAnsi" w:hAnsiTheme="majorHAnsi"/>
          <w:color w:val="000000"/>
          <w:sz w:val="24"/>
          <w:szCs w:val="24"/>
        </w:rPr>
      </w:pPr>
      <w:r>
        <w:rPr>
          <w:rFonts w:asciiTheme="majorHAnsi" w:hAnsiTheme="majorHAnsi"/>
          <w:color w:val="000000"/>
          <w:sz w:val="24"/>
          <w:szCs w:val="24"/>
        </w:rPr>
        <w:t>This term, one of the major course objectives will be to change your understanding of the learning process and those skills necessary to successfully transition from an</w:t>
      </w:r>
      <w:r w:rsidR="00FC0D0F">
        <w:rPr>
          <w:rFonts w:asciiTheme="majorHAnsi" w:hAnsiTheme="majorHAnsi"/>
          <w:color w:val="000000"/>
          <w:sz w:val="24"/>
          <w:szCs w:val="24"/>
        </w:rPr>
        <w:t xml:space="preserve"> entering freshman student to an engineer ready to practice the profession of chemical engineering.</w:t>
      </w:r>
    </w:p>
    <w:p w:rsidR="00FC0D0F" w:rsidRDefault="00FC0D0F" w:rsidP="00D862D9">
      <w:pPr>
        <w:pStyle w:val="NormalWeb"/>
        <w:rPr>
          <w:rFonts w:asciiTheme="majorHAnsi" w:hAnsiTheme="majorHAnsi"/>
          <w:color w:val="000000"/>
          <w:sz w:val="24"/>
          <w:szCs w:val="24"/>
        </w:rPr>
      </w:pPr>
      <w:r>
        <w:rPr>
          <w:rFonts w:asciiTheme="majorHAnsi" w:hAnsiTheme="majorHAnsi"/>
          <w:color w:val="000000"/>
          <w:sz w:val="24"/>
          <w:szCs w:val="24"/>
        </w:rPr>
        <w:t>Many of those skills must be developed individually since each person will approach learning with their own learning style and background of experience.</w:t>
      </w:r>
    </w:p>
    <w:p w:rsidR="00FC0D0F" w:rsidRDefault="00FC0D0F" w:rsidP="00D862D9">
      <w:pPr>
        <w:pStyle w:val="NormalWeb"/>
        <w:rPr>
          <w:rFonts w:asciiTheme="majorHAnsi" w:hAnsiTheme="majorHAnsi"/>
          <w:color w:val="000000"/>
          <w:sz w:val="24"/>
          <w:szCs w:val="24"/>
        </w:rPr>
      </w:pPr>
      <w:r>
        <w:rPr>
          <w:rFonts w:asciiTheme="majorHAnsi" w:hAnsiTheme="majorHAnsi"/>
          <w:color w:val="000000"/>
          <w:sz w:val="24"/>
          <w:szCs w:val="24"/>
        </w:rPr>
        <w:t>One of these skills is the ability to review lectures and recall the salient points.  This journal will contain those recollections.</w:t>
      </w:r>
    </w:p>
    <w:p w:rsidR="00FC0D0F" w:rsidRDefault="00FC0D0F" w:rsidP="00D862D9">
      <w:pPr>
        <w:pStyle w:val="NormalWeb"/>
        <w:rPr>
          <w:rFonts w:asciiTheme="majorHAnsi" w:hAnsiTheme="majorHAnsi"/>
          <w:color w:val="000000"/>
          <w:sz w:val="24"/>
          <w:szCs w:val="24"/>
        </w:rPr>
      </w:pPr>
      <w:r>
        <w:rPr>
          <w:rFonts w:asciiTheme="majorHAnsi" w:hAnsiTheme="majorHAnsi"/>
          <w:color w:val="000000"/>
          <w:sz w:val="24"/>
          <w:szCs w:val="24"/>
        </w:rPr>
        <w:t>Notes:</w:t>
      </w:r>
    </w:p>
    <w:p w:rsidR="00FC0D0F" w:rsidRDefault="00FC0D0F" w:rsidP="00FC0D0F">
      <w:pPr>
        <w:pStyle w:val="NormalWeb"/>
        <w:numPr>
          <w:ilvl w:val="0"/>
          <w:numId w:val="31"/>
        </w:numPr>
        <w:rPr>
          <w:rFonts w:asciiTheme="majorHAnsi" w:hAnsiTheme="majorHAnsi"/>
          <w:color w:val="000000"/>
          <w:sz w:val="24"/>
          <w:szCs w:val="24"/>
        </w:rPr>
      </w:pPr>
      <w:r>
        <w:rPr>
          <w:rFonts w:asciiTheme="majorHAnsi" w:hAnsiTheme="majorHAnsi"/>
          <w:color w:val="000000"/>
          <w:sz w:val="24"/>
          <w:szCs w:val="24"/>
        </w:rPr>
        <w:t xml:space="preserve">After each class session, find a quiet time to </w:t>
      </w:r>
      <w:r w:rsidRPr="0069506E">
        <w:rPr>
          <w:rFonts w:asciiTheme="majorHAnsi" w:hAnsiTheme="majorHAnsi"/>
          <w:b/>
          <w:color w:val="000000"/>
          <w:sz w:val="24"/>
          <w:szCs w:val="24"/>
        </w:rPr>
        <w:t>reflect</w:t>
      </w:r>
      <w:r>
        <w:rPr>
          <w:rFonts w:asciiTheme="majorHAnsi" w:hAnsiTheme="majorHAnsi"/>
          <w:color w:val="000000"/>
          <w:sz w:val="24"/>
          <w:szCs w:val="24"/>
        </w:rPr>
        <w:t xml:space="preserve"> on the lecture.  In either a hardcopy format or typed into a</w:t>
      </w:r>
      <w:r w:rsidR="004B7BA5">
        <w:rPr>
          <w:rFonts w:asciiTheme="majorHAnsi" w:hAnsiTheme="majorHAnsi"/>
          <w:color w:val="000000"/>
          <w:sz w:val="24"/>
          <w:szCs w:val="24"/>
        </w:rPr>
        <w:t>n MSWord file</w:t>
      </w:r>
      <w:r>
        <w:rPr>
          <w:rFonts w:asciiTheme="majorHAnsi" w:hAnsiTheme="majorHAnsi"/>
          <w:color w:val="000000"/>
          <w:sz w:val="24"/>
          <w:szCs w:val="24"/>
        </w:rPr>
        <w:t>, reflect on the lecture and describe the important transport facts, student success issues, general awareness of engineering responsibilities, perspectives, and your own response to these issues.</w:t>
      </w:r>
    </w:p>
    <w:p w:rsidR="004B7BA5" w:rsidRDefault="004B7BA5" w:rsidP="00FC0D0F">
      <w:pPr>
        <w:pStyle w:val="NormalWeb"/>
        <w:numPr>
          <w:ilvl w:val="0"/>
          <w:numId w:val="31"/>
        </w:numPr>
        <w:rPr>
          <w:rFonts w:asciiTheme="majorHAnsi" w:hAnsiTheme="majorHAnsi"/>
          <w:color w:val="000000"/>
          <w:sz w:val="24"/>
          <w:szCs w:val="24"/>
        </w:rPr>
      </w:pPr>
      <w:r>
        <w:rPr>
          <w:rFonts w:asciiTheme="majorHAnsi" w:hAnsiTheme="majorHAnsi"/>
          <w:color w:val="000000"/>
          <w:sz w:val="24"/>
          <w:szCs w:val="24"/>
        </w:rPr>
        <w:t>If you initially prepare a hardcopy, transfer these recollections to your MSWord file when convenient.</w:t>
      </w:r>
    </w:p>
    <w:p w:rsidR="004B7BA5" w:rsidRPr="004B7BA5" w:rsidRDefault="004B7BA5" w:rsidP="004B7BA5">
      <w:pPr>
        <w:pStyle w:val="NormalWeb"/>
        <w:numPr>
          <w:ilvl w:val="0"/>
          <w:numId w:val="31"/>
        </w:numPr>
        <w:rPr>
          <w:rFonts w:asciiTheme="majorHAnsi" w:hAnsiTheme="majorHAnsi"/>
          <w:color w:val="000000"/>
          <w:sz w:val="24"/>
          <w:szCs w:val="24"/>
        </w:rPr>
      </w:pPr>
      <w:r>
        <w:rPr>
          <w:rFonts w:asciiTheme="majorHAnsi" w:hAnsiTheme="majorHAnsi"/>
          <w:color w:val="000000"/>
          <w:sz w:val="24"/>
          <w:szCs w:val="24"/>
        </w:rPr>
        <w:t>REMEMBER TO MAKE BACKUPS OF THIS FILE.</w:t>
      </w:r>
    </w:p>
    <w:p w:rsidR="00D01C67" w:rsidRDefault="00D01C67" w:rsidP="00FC0D0F">
      <w:pPr>
        <w:pStyle w:val="NormalWeb"/>
        <w:numPr>
          <w:ilvl w:val="0"/>
          <w:numId w:val="31"/>
        </w:numPr>
        <w:rPr>
          <w:rFonts w:asciiTheme="majorHAnsi" w:hAnsiTheme="majorHAnsi"/>
          <w:color w:val="000000"/>
          <w:sz w:val="24"/>
          <w:szCs w:val="24"/>
        </w:rPr>
      </w:pPr>
      <w:r>
        <w:rPr>
          <w:rFonts w:asciiTheme="majorHAnsi" w:hAnsiTheme="majorHAnsi"/>
          <w:color w:val="000000"/>
          <w:sz w:val="24"/>
          <w:szCs w:val="24"/>
        </w:rPr>
        <w:t xml:space="preserve">From the above, please understand that this is NOT a set of study notes about transport, but </w:t>
      </w:r>
      <w:r w:rsidR="002E6246">
        <w:rPr>
          <w:rFonts w:asciiTheme="majorHAnsi" w:hAnsiTheme="majorHAnsi"/>
          <w:color w:val="000000"/>
          <w:sz w:val="24"/>
          <w:szCs w:val="24"/>
        </w:rPr>
        <w:t>an opportunity to reflect on a variety of course outcomes and departmental student outcomes to gain an understanding and appreciation of these issues.</w:t>
      </w:r>
    </w:p>
    <w:p w:rsidR="002E6246" w:rsidRDefault="002E6246" w:rsidP="00FC0D0F">
      <w:pPr>
        <w:pStyle w:val="NormalWeb"/>
        <w:numPr>
          <w:ilvl w:val="0"/>
          <w:numId w:val="31"/>
        </w:numPr>
        <w:rPr>
          <w:rFonts w:asciiTheme="majorHAnsi" w:hAnsiTheme="majorHAnsi"/>
          <w:color w:val="000000"/>
          <w:sz w:val="24"/>
          <w:szCs w:val="24"/>
        </w:rPr>
      </w:pPr>
      <w:r>
        <w:rPr>
          <w:rFonts w:asciiTheme="majorHAnsi" w:hAnsiTheme="majorHAnsi"/>
          <w:color w:val="000000"/>
          <w:sz w:val="24"/>
          <w:szCs w:val="24"/>
        </w:rPr>
        <w:t>From the above, please understand that this activity is meant to foster your ability to pay attention in class and be able to pull selectively from your short-term memory to strengthen the transition of knowledge (information) to understanding (comprehension).</w:t>
      </w:r>
    </w:p>
    <w:p w:rsidR="00B75E8D" w:rsidRDefault="00B75E8D" w:rsidP="00FC0D0F">
      <w:pPr>
        <w:pStyle w:val="NormalWeb"/>
        <w:numPr>
          <w:ilvl w:val="0"/>
          <w:numId w:val="31"/>
        </w:numPr>
        <w:rPr>
          <w:rFonts w:asciiTheme="majorHAnsi" w:hAnsiTheme="majorHAnsi"/>
          <w:color w:val="000000"/>
          <w:sz w:val="24"/>
          <w:szCs w:val="24"/>
        </w:rPr>
      </w:pPr>
      <w:r>
        <w:rPr>
          <w:rFonts w:asciiTheme="majorHAnsi" w:hAnsiTheme="majorHAnsi"/>
          <w:color w:val="000000"/>
          <w:sz w:val="24"/>
          <w:szCs w:val="24"/>
        </w:rPr>
        <w:t xml:space="preserve">From the above, please understand, </w:t>
      </w:r>
      <w:r w:rsidRPr="0069506E">
        <w:rPr>
          <w:rFonts w:asciiTheme="majorHAnsi" w:hAnsiTheme="majorHAnsi"/>
          <w:b/>
          <w:color w:val="000000"/>
          <w:sz w:val="24"/>
          <w:szCs w:val="24"/>
        </w:rPr>
        <w:t>YOU SHOULD NOT CONSULT ANY NOTES TAKEN DURING CLASS TO PREPARE YOUR JOURNAL ENTRY.</w:t>
      </w:r>
      <w:r w:rsidR="0069506E">
        <w:rPr>
          <w:rFonts w:asciiTheme="majorHAnsi" w:hAnsiTheme="majorHAnsi"/>
          <w:b/>
          <w:color w:val="000000"/>
          <w:sz w:val="24"/>
          <w:szCs w:val="24"/>
        </w:rPr>
        <w:t xml:space="preserve"> YOU SHOULD NOT CONSULT THE COURSE SCHEDULE TO PREPARE YOUR JOURNAL ENTRY.  You should REFLECT as described in (1).</w:t>
      </w:r>
    </w:p>
    <w:p w:rsidR="002E6246" w:rsidRDefault="002E6246" w:rsidP="00FC0D0F">
      <w:pPr>
        <w:pStyle w:val="NormalWeb"/>
        <w:numPr>
          <w:ilvl w:val="0"/>
          <w:numId w:val="31"/>
        </w:numPr>
        <w:rPr>
          <w:rFonts w:asciiTheme="majorHAnsi" w:hAnsiTheme="majorHAnsi"/>
          <w:color w:val="000000"/>
          <w:sz w:val="24"/>
          <w:szCs w:val="24"/>
        </w:rPr>
      </w:pPr>
      <w:r>
        <w:rPr>
          <w:rFonts w:asciiTheme="majorHAnsi" w:hAnsiTheme="majorHAnsi"/>
          <w:color w:val="000000"/>
          <w:sz w:val="24"/>
          <w:szCs w:val="24"/>
        </w:rPr>
        <w:t>There is no length requirement for an entry.</w:t>
      </w:r>
    </w:p>
    <w:p w:rsidR="002E6246" w:rsidRDefault="002E6246" w:rsidP="00FC0D0F">
      <w:pPr>
        <w:pStyle w:val="NormalWeb"/>
        <w:numPr>
          <w:ilvl w:val="0"/>
          <w:numId w:val="31"/>
        </w:numPr>
        <w:rPr>
          <w:rFonts w:asciiTheme="majorHAnsi" w:hAnsiTheme="majorHAnsi"/>
          <w:color w:val="000000"/>
          <w:sz w:val="24"/>
          <w:szCs w:val="24"/>
        </w:rPr>
      </w:pPr>
      <w:r>
        <w:rPr>
          <w:rFonts w:asciiTheme="majorHAnsi" w:hAnsiTheme="majorHAnsi"/>
          <w:color w:val="000000"/>
          <w:sz w:val="24"/>
          <w:szCs w:val="24"/>
        </w:rPr>
        <w:t>Consistency in this activity is a component of your grade.</w:t>
      </w:r>
    </w:p>
    <w:p w:rsidR="004B7BA5" w:rsidRDefault="004B7BA5" w:rsidP="00FC0D0F">
      <w:pPr>
        <w:pStyle w:val="NormalWeb"/>
        <w:numPr>
          <w:ilvl w:val="0"/>
          <w:numId w:val="31"/>
        </w:numPr>
        <w:rPr>
          <w:rFonts w:asciiTheme="majorHAnsi" w:hAnsiTheme="majorHAnsi"/>
          <w:color w:val="000000"/>
          <w:sz w:val="24"/>
          <w:szCs w:val="24"/>
        </w:rPr>
      </w:pPr>
      <w:r>
        <w:rPr>
          <w:rFonts w:asciiTheme="majorHAnsi" w:hAnsiTheme="majorHAnsi"/>
          <w:color w:val="000000"/>
          <w:sz w:val="24"/>
          <w:szCs w:val="24"/>
        </w:rPr>
        <w:t>The assignment will be due on the final day of class.</w:t>
      </w:r>
    </w:p>
    <w:p w:rsidR="004B7BA5" w:rsidRDefault="004B7BA5" w:rsidP="00FC0D0F">
      <w:pPr>
        <w:pStyle w:val="NormalWeb"/>
        <w:numPr>
          <w:ilvl w:val="0"/>
          <w:numId w:val="31"/>
        </w:numPr>
        <w:rPr>
          <w:rFonts w:asciiTheme="majorHAnsi" w:hAnsiTheme="majorHAnsi"/>
          <w:color w:val="000000"/>
          <w:sz w:val="24"/>
          <w:szCs w:val="24"/>
        </w:rPr>
      </w:pPr>
      <w:r>
        <w:rPr>
          <w:rFonts w:asciiTheme="majorHAnsi" w:hAnsiTheme="majorHAnsi"/>
          <w:color w:val="000000"/>
          <w:sz w:val="24"/>
          <w:szCs w:val="24"/>
        </w:rPr>
        <w:t xml:space="preserve">The assignment should be emailed to the instructor at:  </w:t>
      </w:r>
      <w:hyperlink r:id="rId8" w:history="1">
        <w:r w:rsidRPr="00AD30EA">
          <w:rPr>
            <w:rStyle w:val="Hyperlink"/>
            <w:rFonts w:asciiTheme="majorHAnsi" w:hAnsiTheme="majorHAnsi"/>
            <w:sz w:val="24"/>
            <w:szCs w:val="24"/>
          </w:rPr>
          <w:t>placetd@auburn.edu</w:t>
        </w:r>
      </w:hyperlink>
    </w:p>
    <w:p w:rsidR="004B7BA5" w:rsidRDefault="004B7BA5" w:rsidP="00FC0D0F">
      <w:pPr>
        <w:pStyle w:val="NormalWeb"/>
        <w:numPr>
          <w:ilvl w:val="0"/>
          <w:numId w:val="31"/>
        </w:numPr>
        <w:rPr>
          <w:rFonts w:asciiTheme="majorHAnsi" w:hAnsiTheme="majorHAnsi"/>
          <w:color w:val="000000"/>
          <w:sz w:val="24"/>
          <w:szCs w:val="24"/>
        </w:rPr>
      </w:pPr>
      <w:r>
        <w:rPr>
          <w:rFonts w:asciiTheme="majorHAnsi" w:hAnsiTheme="majorHAnsi"/>
          <w:color w:val="000000"/>
          <w:sz w:val="24"/>
          <w:szCs w:val="24"/>
        </w:rPr>
        <w:t>Note:  THIS ASSIGNMENT IS WORTH A SIGNIFICANT AMOUNT OF CREDIT.</w:t>
      </w:r>
    </w:p>
    <w:p w:rsidR="002E6246" w:rsidRDefault="002E6246" w:rsidP="002E6246">
      <w:pPr>
        <w:pStyle w:val="NormalWeb"/>
        <w:ind w:left="720"/>
        <w:rPr>
          <w:rFonts w:asciiTheme="majorHAnsi" w:hAnsiTheme="majorHAnsi"/>
          <w:color w:val="000000"/>
          <w:sz w:val="24"/>
          <w:szCs w:val="24"/>
        </w:rPr>
      </w:pPr>
    </w:p>
    <w:p w:rsidR="00B25812" w:rsidRPr="00B25812" w:rsidRDefault="00B25812" w:rsidP="00D01C67">
      <w:pPr>
        <w:pStyle w:val="NormalWeb"/>
        <w:rPr>
          <w:rFonts w:asciiTheme="majorHAnsi" w:hAnsiTheme="majorHAnsi"/>
          <w:b/>
          <w:color w:val="000000"/>
          <w:sz w:val="24"/>
          <w:szCs w:val="24"/>
        </w:rPr>
      </w:pPr>
      <w:r w:rsidRPr="00B25812">
        <w:rPr>
          <w:rFonts w:asciiTheme="majorHAnsi" w:hAnsiTheme="majorHAnsi"/>
          <w:b/>
          <w:color w:val="000000"/>
          <w:sz w:val="24"/>
          <w:szCs w:val="24"/>
        </w:rPr>
        <w:lastRenderedPageBreak/>
        <w:t>Two Examples of Course Journals</w:t>
      </w:r>
    </w:p>
    <w:p w:rsidR="00B25812" w:rsidRPr="00B25812" w:rsidRDefault="00B25812" w:rsidP="00B25812">
      <w:pPr>
        <w:rPr>
          <w:rFonts w:asciiTheme="majorHAnsi" w:hAnsiTheme="majorHAnsi"/>
          <w:b/>
          <w:sz w:val="24"/>
          <w:szCs w:val="24"/>
        </w:rPr>
      </w:pPr>
      <w:r w:rsidRPr="00B25812">
        <w:rPr>
          <w:rFonts w:asciiTheme="majorHAnsi" w:hAnsiTheme="majorHAnsi"/>
          <w:b/>
          <w:sz w:val="24"/>
          <w:szCs w:val="24"/>
        </w:rPr>
        <w:t>Example 1</w:t>
      </w:r>
    </w:p>
    <w:p w:rsidR="00B25812" w:rsidRDefault="00B25812" w:rsidP="00B25812">
      <w:pPr>
        <w:rPr>
          <w:rFonts w:asciiTheme="majorHAnsi" w:hAnsiTheme="majorHAnsi"/>
          <w:sz w:val="24"/>
          <w:szCs w:val="24"/>
        </w:rPr>
      </w:pPr>
    </w:p>
    <w:p w:rsidR="00B25812" w:rsidRPr="00B25812" w:rsidRDefault="00B25812" w:rsidP="00B25812">
      <w:pPr>
        <w:rPr>
          <w:rFonts w:asciiTheme="majorHAnsi" w:hAnsiTheme="majorHAnsi"/>
          <w:sz w:val="24"/>
          <w:szCs w:val="24"/>
        </w:rPr>
      </w:pPr>
      <w:r w:rsidRPr="00B25812">
        <w:rPr>
          <w:rFonts w:asciiTheme="majorHAnsi" w:hAnsiTheme="majorHAnsi"/>
          <w:sz w:val="24"/>
          <w:szCs w:val="24"/>
        </w:rPr>
        <w:t>08/17/12—Day 1</w:t>
      </w:r>
    </w:p>
    <w:p w:rsidR="00B25812" w:rsidRPr="00B25812" w:rsidRDefault="00B25812" w:rsidP="00B25812">
      <w:pPr>
        <w:rPr>
          <w:rFonts w:asciiTheme="majorHAnsi" w:hAnsiTheme="majorHAnsi"/>
          <w:sz w:val="24"/>
          <w:szCs w:val="24"/>
        </w:rPr>
      </w:pPr>
      <w:r w:rsidRPr="00B25812">
        <w:rPr>
          <w:rFonts w:asciiTheme="majorHAnsi" w:hAnsiTheme="majorHAnsi"/>
          <w:sz w:val="24"/>
          <w:szCs w:val="24"/>
        </w:rPr>
        <w:t xml:space="preserve">Dr. Placek began class by describing his expectations of the class and a basic idea of what Transport I will be focused on. In Principles of Chemical Engineering, boxes were primarily drawn to represent varies processes. However, these arbitrary boxes that represented distillation, condensation, separation, etc. processes were not understood. Hence, for Transport I, we will look at how fluids (liquids and gases) behave in those processes to achieve a higher level of understanding to add to our basic knowledge from Principles. </w:t>
      </w:r>
    </w:p>
    <w:p w:rsidR="00B25812" w:rsidRPr="00B25812" w:rsidRDefault="00B25812" w:rsidP="00B25812">
      <w:pPr>
        <w:rPr>
          <w:rFonts w:asciiTheme="majorHAnsi" w:hAnsiTheme="majorHAnsi"/>
          <w:sz w:val="24"/>
          <w:szCs w:val="24"/>
        </w:rPr>
      </w:pPr>
      <w:r w:rsidRPr="00B25812">
        <w:rPr>
          <w:rFonts w:asciiTheme="majorHAnsi" w:hAnsiTheme="majorHAnsi"/>
          <w:sz w:val="24"/>
          <w:szCs w:val="24"/>
        </w:rPr>
        <w:tab/>
        <w:t xml:space="preserve">After this discussion, Dr. Placek described the course syllabus and the grading criteria for the class. He then moved to the daily class schedule page and talked about Bloom’s taxonomy for learning. In essence, everyone can gain basic knowledge from memorization and simple learning; however, this basic knowledge is just the first step in the learning process. To truly learn the material, one must gain this recall knowledge, understand where it comes from and how to use it, and then apply this knowledge to novel situations. This application is a pivotal step that represents a complex understanding of the basic material and is what I hope to become proficient at by the end of this course. </w:t>
      </w:r>
    </w:p>
    <w:p w:rsidR="00B25812" w:rsidRPr="00B25812" w:rsidRDefault="00B25812" w:rsidP="00B25812">
      <w:pPr>
        <w:rPr>
          <w:rFonts w:asciiTheme="majorHAnsi" w:hAnsiTheme="majorHAnsi"/>
          <w:sz w:val="24"/>
          <w:szCs w:val="24"/>
        </w:rPr>
      </w:pPr>
      <w:r w:rsidRPr="00B25812">
        <w:rPr>
          <w:rFonts w:asciiTheme="majorHAnsi" w:hAnsiTheme="majorHAnsi"/>
          <w:sz w:val="24"/>
          <w:szCs w:val="24"/>
        </w:rPr>
        <w:tab/>
        <w:t>Dr. Placek proceeded to briefly discuss the homework format and then revealed the test averages from his summer semester class. Seeing such low averages of passing for his tests (e.g. 13.33% passing for exam I) has motivated me to work my hardest to develop the necessary knowledge, understanding, and application skills to do extremely well in this class. Moreover, Dr. Placek revealed the bonus opportunities, which I will be sure to utilize to obtain the best possible end by the culmination of class. Despite the grades from last semester, I am excited to be tested and prove myself this semester. Carpe Diem!</w:t>
      </w:r>
    </w:p>
    <w:p w:rsidR="00B25812" w:rsidRPr="00B25812" w:rsidRDefault="00B25812" w:rsidP="00B25812">
      <w:pPr>
        <w:rPr>
          <w:rFonts w:asciiTheme="majorHAnsi" w:hAnsiTheme="majorHAnsi"/>
          <w:sz w:val="24"/>
          <w:szCs w:val="24"/>
        </w:rPr>
      </w:pPr>
    </w:p>
    <w:p w:rsidR="00B25812" w:rsidRPr="00B25812" w:rsidRDefault="00B25812" w:rsidP="00B25812">
      <w:pPr>
        <w:rPr>
          <w:rFonts w:asciiTheme="majorHAnsi" w:hAnsiTheme="majorHAnsi"/>
          <w:sz w:val="24"/>
          <w:szCs w:val="24"/>
        </w:rPr>
      </w:pPr>
      <w:r w:rsidRPr="00B25812">
        <w:rPr>
          <w:rFonts w:asciiTheme="majorHAnsi" w:hAnsiTheme="majorHAnsi"/>
          <w:sz w:val="24"/>
          <w:szCs w:val="24"/>
        </w:rPr>
        <w:t>Day 8—09/05/12</w:t>
      </w:r>
    </w:p>
    <w:p w:rsidR="00B25812" w:rsidRPr="00B25812" w:rsidRDefault="00B25812" w:rsidP="00B25812">
      <w:pPr>
        <w:rPr>
          <w:rFonts w:asciiTheme="majorHAnsi" w:hAnsiTheme="majorHAnsi"/>
          <w:sz w:val="24"/>
          <w:szCs w:val="24"/>
        </w:rPr>
      </w:pPr>
      <w:r w:rsidRPr="00B25812">
        <w:rPr>
          <w:rFonts w:asciiTheme="majorHAnsi" w:hAnsiTheme="majorHAnsi"/>
          <w:sz w:val="24"/>
          <w:szCs w:val="24"/>
        </w:rPr>
        <w:tab/>
        <w:t xml:space="preserve">As a side note before class officially began, Dr. Placek emphasized the importance of linking concepts together. The Wikipedia entries we were told to read about water and the atmosphere are intrinsic to everyday life and essential to basic understanding of natural processes among others. With this knowledge, we can then link together concepts and understand happenings in better depth and detail, which is important as engineers. </w:t>
      </w:r>
    </w:p>
    <w:p w:rsidR="00B25812" w:rsidRPr="00B25812" w:rsidRDefault="00B25812" w:rsidP="00B25812">
      <w:pPr>
        <w:rPr>
          <w:rFonts w:asciiTheme="majorHAnsi" w:hAnsiTheme="majorHAnsi"/>
          <w:sz w:val="24"/>
          <w:szCs w:val="24"/>
        </w:rPr>
      </w:pPr>
      <w:r w:rsidRPr="00B25812">
        <w:rPr>
          <w:rFonts w:asciiTheme="majorHAnsi" w:hAnsiTheme="majorHAnsi"/>
          <w:sz w:val="24"/>
          <w:szCs w:val="24"/>
        </w:rPr>
        <w:tab/>
        <w:t>With this thought, Dr. Placek proceeded to begin lecture and began by re-emphasizing the concept of viscosity. Instead of just learning a formula, Dr. Placek wanted us to realize what was actually meant by the term itself. To do this, he provided an analogy that compared to velocity gradient figure in the text to cars on the highway. He said to imagine each line on the graph as lanes of traffic traveling at different speeds. As cars change lanes, a restraining force must be applied to keep the flow constant, which represents the shear stress on the object. This makes sense in relation to viscosity since, like the traffic, the shear stress causes one layer (the top) to move faster and cause deformation of the fluid.</w:t>
      </w:r>
    </w:p>
    <w:p w:rsidR="00B25812" w:rsidRPr="00B25812" w:rsidRDefault="00B25812" w:rsidP="00B25812">
      <w:pPr>
        <w:rPr>
          <w:rFonts w:asciiTheme="majorHAnsi" w:hAnsiTheme="majorHAnsi"/>
          <w:sz w:val="24"/>
          <w:szCs w:val="24"/>
        </w:rPr>
      </w:pPr>
      <w:r w:rsidRPr="00B25812">
        <w:rPr>
          <w:rFonts w:asciiTheme="majorHAnsi" w:hAnsiTheme="majorHAnsi"/>
          <w:sz w:val="24"/>
          <w:szCs w:val="24"/>
        </w:rPr>
        <w:tab/>
        <w:t>After this, Dr. Placek began chapter 3 and re-</w:t>
      </w:r>
      <w:proofErr w:type="spellStart"/>
      <w:r w:rsidRPr="00B25812">
        <w:rPr>
          <w:rFonts w:asciiTheme="majorHAnsi" w:hAnsiTheme="majorHAnsi"/>
          <w:sz w:val="24"/>
          <w:szCs w:val="24"/>
        </w:rPr>
        <w:t>inforced</w:t>
      </w:r>
      <w:proofErr w:type="spellEnd"/>
      <w:r w:rsidRPr="00B25812">
        <w:rPr>
          <w:rFonts w:asciiTheme="majorHAnsi" w:hAnsiTheme="majorHAnsi"/>
          <w:sz w:val="24"/>
          <w:szCs w:val="24"/>
        </w:rPr>
        <w:t xml:space="preserve"> the basic principle of pressure as a force applied over an area. He went on to describe differences between gage and absolute pressure and not to mix the two up. Then, we came to the hydrostatic equation. Dr. Placek showed the derivation to prove that pressure only varied with height and was the same at all horizontal points if the density is constant. This is an important designation </w:t>
      </w:r>
      <w:r w:rsidRPr="00B25812">
        <w:rPr>
          <w:rFonts w:asciiTheme="majorHAnsi" w:hAnsiTheme="majorHAnsi"/>
          <w:sz w:val="24"/>
          <w:szCs w:val="24"/>
        </w:rPr>
        <w:lastRenderedPageBreak/>
        <w:t>and principle to use and makes sense from my own experiences with depth of fluids in pools. With this, class ended and we were given two problems for homework.</w:t>
      </w:r>
    </w:p>
    <w:p w:rsidR="00B25812" w:rsidRPr="00B25812" w:rsidRDefault="00B25812" w:rsidP="00B25812">
      <w:pPr>
        <w:rPr>
          <w:rFonts w:asciiTheme="majorHAnsi" w:hAnsiTheme="majorHAnsi"/>
          <w:sz w:val="24"/>
          <w:szCs w:val="24"/>
        </w:rPr>
      </w:pPr>
      <w:r w:rsidRPr="00B25812">
        <w:rPr>
          <w:rFonts w:asciiTheme="majorHAnsi" w:hAnsiTheme="majorHAnsi"/>
          <w:sz w:val="24"/>
          <w:szCs w:val="24"/>
        </w:rPr>
        <w:tab/>
        <w:t>From today, I am thinking about how I can link all the information I have to come up with better understanding so I can develop novel ideas. However, I am not altogether completely confident in my skill to do this and hope that I can develop this as the semester proceeds. I always like to see derivations and understand how the concepts arise, which helps develop my understanding of subjects. As a result, I hope with continued studying and work, I can continue to foster my academic and overall growth in not only engineering but also any general situation so I am capable.</w:t>
      </w:r>
    </w:p>
    <w:p w:rsidR="00B25812" w:rsidRPr="00B25812" w:rsidRDefault="00B25812" w:rsidP="00D01C67">
      <w:pPr>
        <w:pStyle w:val="NormalWeb"/>
        <w:rPr>
          <w:rFonts w:asciiTheme="majorHAnsi" w:hAnsiTheme="majorHAnsi"/>
          <w:color w:val="000000"/>
          <w:sz w:val="24"/>
          <w:szCs w:val="24"/>
        </w:rPr>
      </w:pPr>
      <w:bookmarkStart w:id="0" w:name="_GoBack"/>
      <w:bookmarkEnd w:id="0"/>
    </w:p>
    <w:sectPr w:rsidR="00B25812" w:rsidRPr="00B25812" w:rsidSect="00034979">
      <w:pgSz w:w="12240" w:h="15840"/>
      <w:pgMar w:top="1152" w:right="1440" w:bottom="1152" w:left="1440" w:header="1440" w:footer="144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520E" w:rsidRDefault="00C4520E">
      <w:r>
        <w:separator/>
      </w:r>
    </w:p>
  </w:endnote>
  <w:endnote w:type="continuationSeparator" w:id="0">
    <w:p w:rsidR="00C4520E" w:rsidRDefault="00C452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
    <w:panose1 w:val="020B0604020202030204"/>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520E" w:rsidRDefault="00C4520E">
      <w:r>
        <w:rPr>
          <w:rFonts w:ascii="Courier" w:hAnsi="Courier"/>
          <w:sz w:val="24"/>
        </w:rPr>
        <w:separator/>
      </w:r>
    </w:p>
  </w:footnote>
  <w:footnote w:type="continuationSeparator" w:id="0">
    <w:p w:rsidR="00C4520E" w:rsidRDefault="00C4520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5390"/>
    <w:multiLevelType w:val="hybridMultilevel"/>
    <w:tmpl w:val="223CC3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30E67CE"/>
    <w:multiLevelType w:val="multilevel"/>
    <w:tmpl w:val="5F0E240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3">
    <w:nsid w:val="079C2767"/>
    <w:multiLevelType w:val="hybridMultilevel"/>
    <w:tmpl w:val="BF5E2524"/>
    <w:lvl w:ilvl="0" w:tplc="6730285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5">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9">
    <w:nsid w:val="25B84047"/>
    <w:multiLevelType w:val="hybridMultilevel"/>
    <w:tmpl w:val="5F0E24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5F13AA8"/>
    <w:multiLevelType w:val="hybridMultilevel"/>
    <w:tmpl w:val="9F8E96F8"/>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2">
    <w:nsid w:val="2A7A4004"/>
    <w:multiLevelType w:val="hybridMultilevel"/>
    <w:tmpl w:val="4744900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E594321"/>
    <w:multiLevelType w:val="hybridMultilevel"/>
    <w:tmpl w:val="4956D686"/>
    <w:lvl w:ilvl="0" w:tplc="7A081F3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15">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16">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505B053B"/>
    <w:multiLevelType w:val="multilevel"/>
    <w:tmpl w:val="AC7EC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20">
    <w:nsid w:val="537C0757"/>
    <w:multiLevelType w:val="hybridMultilevel"/>
    <w:tmpl w:val="95DCAC80"/>
    <w:lvl w:ilvl="0" w:tplc="04090001">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22">
    <w:nsid w:val="58864524"/>
    <w:multiLevelType w:val="hybridMultilevel"/>
    <w:tmpl w:val="9E28F8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C7546EA"/>
    <w:multiLevelType w:val="hybridMultilevel"/>
    <w:tmpl w:val="A2065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nsid w:val="6E1A1FB6"/>
    <w:multiLevelType w:val="multilevel"/>
    <w:tmpl w:val="BF5E2524"/>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nsid w:val="6ED83053"/>
    <w:multiLevelType w:val="hybridMultilevel"/>
    <w:tmpl w:val="511AC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9">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30">
    <w:nsid w:val="7EBE0C41"/>
    <w:multiLevelType w:val="hybridMultilevel"/>
    <w:tmpl w:val="29C8475C"/>
    <w:lvl w:ilvl="0" w:tplc="0252564C">
      <w:start w:val="20"/>
      <w:numFmt w:val="bullet"/>
      <w:lvlText w:val="-"/>
      <w:lvlJc w:val="left"/>
      <w:pPr>
        <w:ind w:left="420" w:hanging="360"/>
      </w:pPr>
      <w:rPr>
        <w:rFonts w:ascii="Cambria" w:eastAsia="Times New Roman" w:hAnsi="Cambria"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num w:numId="1">
    <w:abstractNumId w:val="11"/>
  </w:num>
  <w:num w:numId="2">
    <w:abstractNumId w:val="4"/>
  </w:num>
  <w:num w:numId="3">
    <w:abstractNumId w:val="4"/>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2"/>
  </w:num>
  <w:num w:numId="5">
    <w:abstractNumId w:val="29"/>
  </w:num>
  <w:num w:numId="6">
    <w:abstractNumId w:val="8"/>
  </w:num>
  <w:num w:numId="7">
    <w:abstractNumId w:val="19"/>
  </w:num>
  <w:num w:numId="8">
    <w:abstractNumId w:val="15"/>
  </w:num>
  <w:num w:numId="9">
    <w:abstractNumId w:val="14"/>
  </w:num>
  <w:num w:numId="10">
    <w:abstractNumId w:val="27"/>
  </w:num>
  <w:num w:numId="11">
    <w:abstractNumId w:val="24"/>
  </w:num>
  <w:num w:numId="12">
    <w:abstractNumId w:val="16"/>
  </w:num>
  <w:num w:numId="13">
    <w:abstractNumId w:val="7"/>
  </w:num>
  <w:num w:numId="14">
    <w:abstractNumId w:val="6"/>
  </w:num>
  <w:num w:numId="15">
    <w:abstractNumId w:val="17"/>
  </w:num>
  <w:num w:numId="16">
    <w:abstractNumId w:val="5"/>
  </w:num>
  <w:num w:numId="17">
    <w:abstractNumId w:val="28"/>
  </w:num>
  <w:num w:numId="18">
    <w:abstractNumId w:val="21"/>
  </w:num>
  <w:num w:numId="19">
    <w:abstractNumId w:val="13"/>
  </w:num>
  <w:num w:numId="20">
    <w:abstractNumId w:val="10"/>
  </w:num>
  <w:num w:numId="21">
    <w:abstractNumId w:val="0"/>
  </w:num>
  <w:num w:numId="22">
    <w:abstractNumId w:val="9"/>
  </w:num>
  <w:num w:numId="23">
    <w:abstractNumId w:val="1"/>
  </w:num>
  <w:num w:numId="24">
    <w:abstractNumId w:val="3"/>
  </w:num>
  <w:num w:numId="25">
    <w:abstractNumId w:val="25"/>
  </w:num>
  <w:num w:numId="26">
    <w:abstractNumId w:val="20"/>
  </w:num>
  <w:num w:numId="27">
    <w:abstractNumId w:val="23"/>
  </w:num>
  <w:num w:numId="28">
    <w:abstractNumId w:val="22"/>
  </w:num>
  <w:num w:numId="29">
    <w:abstractNumId w:val="26"/>
  </w:num>
  <w:num w:numId="30">
    <w:abstractNumId w:val="18"/>
  </w:num>
  <w:num w:numId="31">
    <w:abstractNumId w:val="12"/>
  </w:num>
  <w:num w:numId="3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34979"/>
    <w:rsid w:val="00045EB1"/>
    <w:rsid w:val="00076C23"/>
    <w:rsid w:val="00077441"/>
    <w:rsid w:val="00081DC4"/>
    <w:rsid w:val="00092733"/>
    <w:rsid w:val="000A509F"/>
    <w:rsid w:val="000B51B3"/>
    <w:rsid w:val="000D7C11"/>
    <w:rsid w:val="000E0C77"/>
    <w:rsid w:val="000E59B1"/>
    <w:rsid w:val="00106559"/>
    <w:rsid w:val="001144BA"/>
    <w:rsid w:val="00122DFB"/>
    <w:rsid w:val="0017734E"/>
    <w:rsid w:val="00191258"/>
    <w:rsid w:val="00195D79"/>
    <w:rsid w:val="001C31E5"/>
    <w:rsid w:val="001C6EC9"/>
    <w:rsid w:val="001F109B"/>
    <w:rsid w:val="00206EC2"/>
    <w:rsid w:val="0021129B"/>
    <w:rsid w:val="00212AB3"/>
    <w:rsid w:val="00226768"/>
    <w:rsid w:val="00262BC6"/>
    <w:rsid w:val="0026488B"/>
    <w:rsid w:val="002703F7"/>
    <w:rsid w:val="0028366E"/>
    <w:rsid w:val="0028530A"/>
    <w:rsid w:val="00286B5F"/>
    <w:rsid w:val="002B23F2"/>
    <w:rsid w:val="002C2C08"/>
    <w:rsid w:val="002C6F2F"/>
    <w:rsid w:val="002E6246"/>
    <w:rsid w:val="002F71B3"/>
    <w:rsid w:val="0030010F"/>
    <w:rsid w:val="00314DDA"/>
    <w:rsid w:val="00354C65"/>
    <w:rsid w:val="00365D39"/>
    <w:rsid w:val="00382888"/>
    <w:rsid w:val="003F17B1"/>
    <w:rsid w:val="0041457A"/>
    <w:rsid w:val="00431E77"/>
    <w:rsid w:val="00433A43"/>
    <w:rsid w:val="004428D4"/>
    <w:rsid w:val="00444F76"/>
    <w:rsid w:val="004466FA"/>
    <w:rsid w:val="004A7724"/>
    <w:rsid w:val="004B7185"/>
    <w:rsid w:val="004B7BA5"/>
    <w:rsid w:val="004C2A56"/>
    <w:rsid w:val="004C6CB8"/>
    <w:rsid w:val="004D47DA"/>
    <w:rsid w:val="004D7A57"/>
    <w:rsid w:val="004F083C"/>
    <w:rsid w:val="00500679"/>
    <w:rsid w:val="005422E8"/>
    <w:rsid w:val="00546BF5"/>
    <w:rsid w:val="005523BF"/>
    <w:rsid w:val="00562720"/>
    <w:rsid w:val="00567762"/>
    <w:rsid w:val="005837D9"/>
    <w:rsid w:val="005C07FB"/>
    <w:rsid w:val="005C1883"/>
    <w:rsid w:val="00626145"/>
    <w:rsid w:val="006343E1"/>
    <w:rsid w:val="00654C0A"/>
    <w:rsid w:val="00686BF0"/>
    <w:rsid w:val="00687BAF"/>
    <w:rsid w:val="00691F4D"/>
    <w:rsid w:val="006943E2"/>
    <w:rsid w:val="0069506E"/>
    <w:rsid w:val="006B1ED9"/>
    <w:rsid w:val="006B3D76"/>
    <w:rsid w:val="006D426B"/>
    <w:rsid w:val="006E0989"/>
    <w:rsid w:val="007079C7"/>
    <w:rsid w:val="0074082B"/>
    <w:rsid w:val="00767397"/>
    <w:rsid w:val="00782588"/>
    <w:rsid w:val="007D5F52"/>
    <w:rsid w:val="0080461E"/>
    <w:rsid w:val="0082010D"/>
    <w:rsid w:val="00821C73"/>
    <w:rsid w:val="00836599"/>
    <w:rsid w:val="00846894"/>
    <w:rsid w:val="00863CB2"/>
    <w:rsid w:val="00876CFA"/>
    <w:rsid w:val="008811BA"/>
    <w:rsid w:val="00890759"/>
    <w:rsid w:val="008A131B"/>
    <w:rsid w:val="008B58B7"/>
    <w:rsid w:val="008E2F7B"/>
    <w:rsid w:val="008F1AE9"/>
    <w:rsid w:val="00900CA0"/>
    <w:rsid w:val="00921F77"/>
    <w:rsid w:val="00926DEE"/>
    <w:rsid w:val="00993250"/>
    <w:rsid w:val="00996569"/>
    <w:rsid w:val="009A41FA"/>
    <w:rsid w:val="009D7A96"/>
    <w:rsid w:val="00A62965"/>
    <w:rsid w:val="00A804B2"/>
    <w:rsid w:val="00A817C9"/>
    <w:rsid w:val="00AA27FB"/>
    <w:rsid w:val="00AD5FED"/>
    <w:rsid w:val="00B027D8"/>
    <w:rsid w:val="00B12690"/>
    <w:rsid w:val="00B25812"/>
    <w:rsid w:val="00B57380"/>
    <w:rsid w:val="00B75E8D"/>
    <w:rsid w:val="00B8114A"/>
    <w:rsid w:val="00B83CA0"/>
    <w:rsid w:val="00B844C1"/>
    <w:rsid w:val="00B95DAA"/>
    <w:rsid w:val="00B97BCC"/>
    <w:rsid w:val="00BA2F60"/>
    <w:rsid w:val="00BB1DD8"/>
    <w:rsid w:val="00BB31F9"/>
    <w:rsid w:val="00BB3B35"/>
    <w:rsid w:val="00BD4937"/>
    <w:rsid w:val="00BD7A81"/>
    <w:rsid w:val="00BF5E6F"/>
    <w:rsid w:val="00C26106"/>
    <w:rsid w:val="00C3370E"/>
    <w:rsid w:val="00C4423E"/>
    <w:rsid w:val="00C4520E"/>
    <w:rsid w:val="00C64233"/>
    <w:rsid w:val="00C67BB4"/>
    <w:rsid w:val="00C70BFD"/>
    <w:rsid w:val="00CA59D8"/>
    <w:rsid w:val="00CC59A7"/>
    <w:rsid w:val="00CE15B7"/>
    <w:rsid w:val="00CE25C6"/>
    <w:rsid w:val="00CF3233"/>
    <w:rsid w:val="00D01C67"/>
    <w:rsid w:val="00D02C92"/>
    <w:rsid w:val="00D27EC2"/>
    <w:rsid w:val="00D46461"/>
    <w:rsid w:val="00D64EAF"/>
    <w:rsid w:val="00D67A8E"/>
    <w:rsid w:val="00D7701E"/>
    <w:rsid w:val="00D862D9"/>
    <w:rsid w:val="00D96C56"/>
    <w:rsid w:val="00DA29BE"/>
    <w:rsid w:val="00DA4154"/>
    <w:rsid w:val="00DA6B1C"/>
    <w:rsid w:val="00DC12C1"/>
    <w:rsid w:val="00DC3719"/>
    <w:rsid w:val="00DD54B7"/>
    <w:rsid w:val="00DD5C91"/>
    <w:rsid w:val="00DF41BC"/>
    <w:rsid w:val="00DF7198"/>
    <w:rsid w:val="00E00977"/>
    <w:rsid w:val="00E140A1"/>
    <w:rsid w:val="00E26C96"/>
    <w:rsid w:val="00E437AC"/>
    <w:rsid w:val="00E442B0"/>
    <w:rsid w:val="00E548FC"/>
    <w:rsid w:val="00E567B7"/>
    <w:rsid w:val="00E6074A"/>
    <w:rsid w:val="00E77E6E"/>
    <w:rsid w:val="00E84597"/>
    <w:rsid w:val="00EC4AB1"/>
    <w:rsid w:val="00ED3FD0"/>
    <w:rsid w:val="00F471C4"/>
    <w:rsid w:val="00F55635"/>
    <w:rsid w:val="00F726ED"/>
    <w:rsid w:val="00FB0591"/>
    <w:rsid w:val="00FC0D0F"/>
    <w:rsid w:val="00FD1561"/>
    <w:rsid w:val="00FF5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character" w:customStyle="1" w:styleId="apple-converted-space">
    <w:name w:val="apple-converted-space"/>
    <w:basedOn w:val="DefaultParagraphFont"/>
    <w:rsid w:val="001C6EC9"/>
  </w:style>
  <w:style w:type="character" w:styleId="Emphasis">
    <w:name w:val="Emphasis"/>
    <w:basedOn w:val="DefaultParagraphFont"/>
    <w:uiPriority w:val="20"/>
    <w:qFormat/>
    <w:rsid w:val="001C6EC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character" w:customStyle="1" w:styleId="apple-converted-space">
    <w:name w:val="apple-converted-space"/>
    <w:basedOn w:val="DefaultParagraphFont"/>
    <w:rsid w:val="001C6EC9"/>
  </w:style>
  <w:style w:type="character" w:styleId="Emphasis">
    <w:name w:val="Emphasis"/>
    <w:basedOn w:val="DefaultParagraphFont"/>
    <w:uiPriority w:val="20"/>
    <w:qFormat/>
    <w:rsid w:val="001C6EC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919974">
      <w:bodyDiv w:val="1"/>
      <w:marLeft w:val="0"/>
      <w:marRight w:val="0"/>
      <w:marTop w:val="0"/>
      <w:marBottom w:val="0"/>
      <w:divBdr>
        <w:top w:val="none" w:sz="0" w:space="0" w:color="auto"/>
        <w:left w:val="none" w:sz="0" w:space="0" w:color="auto"/>
        <w:bottom w:val="none" w:sz="0" w:space="0" w:color="auto"/>
        <w:right w:val="none" w:sz="0" w:space="0" w:color="auto"/>
      </w:divBdr>
    </w:div>
    <w:div w:id="255751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lacetd@auburn.edu"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1069</Words>
  <Characters>5458</Characters>
  <Application>Microsoft Office Word</Application>
  <DocSecurity>4</DocSecurity>
  <Lines>45</Lines>
  <Paragraphs>13</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6514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2</cp:revision>
  <cp:lastPrinted>2011-03-08T13:46:00Z</cp:lastPrinted>
  <dcterms:created xsi:type="dcterms:W3CDTF">2013-01-11T16:54:00Z</dcterms:created>
  <dcterms:modified xsi:type="dcterms:W3CDTF">2013-01-11T16:54:00Z</dcterms:modified>
</cp:coreProperties>
</file>