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43EF" w:rsidRDefault="002143EF"/>
    <w:p w:rsidR="002143EF" w:rsidRPr="005A6F72" w:rsidRDefault="002143EF" w:rsidP="002143EF">
      <w:pPr>
        <w:jc w:val="center"/>
        <w:rPr>
          <w:b/>
        </w:rPr>
      </w:pPr>
      <w:r w:rsidRPr="005A6F72">
        <w:rPr>
          <w:b/>
        </w:rPr>
        <w:t>Suppleme</w:t>
      </w:r>
      <w:r w:rsidR="005A6F72" w:rsidRPr="005A6F72">
        <w:rPr>
          <w:b/>
        </w:rPr>
        <w:t>ntal Take Home Quiz, MECH4240, Fall 2016</w:t>
      </w:r>
    </w:p>
    <w:p w:rsidR="005A6F72" w:rsidRDefault="005A6F72" w:rsidP="002143EF">
      <w:pPr>
        <w:jc w:val="center"/>
        <w:rPr>
          <w:b/>
        </w:rPr>
      </w:pPr>
      <w:r w:rsidRPr="005A6F72">
        <w:rPr>
          <w:b/>
        </w:rPr>
        <w:t>Due: Thursday 9/22, 12:30</w:t>
      </w:r>
      <w:r>
        <w:rPr>
          <w:b/>
        </w:rPr>
        <w:t>, on paper</w:t>
      </w:r>
    </w:p>
    <w:p w:rsidR="005A6F72" w:rsidRPr="005A6F72" w:rsidRDefault="005A6F72" w:rsidP="005A6F72">
      <w:pPr>
        <w:pStyle w:val="ListParagraph"/>
        <w:numPr>
          <w:ilvl w:val="0"/>
          <w:numId w:val="2"/>
        </w:numPr>
      </w:pPr>
      <w:r>
        <w:t xml:space="preserve"> Complete the following table on the computer.   You will need to expand the height of rows in order to fit your entries into the cells.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351"/>
        <w:gridCol w:w="2357"/>
        <w:gridCol w:w="1530"/>
        <w:gridCol w:w="1350"/>
        <w:gridCol w:w="1800"/>
        <w:gridCol w:w="1188"/>
      </w:tblGrid>
      <w:tr w:rsidR="00937DF3" w:rsidRPr="005C20E2" w:rsidTr="005A6F72">
        <w:tc>
          <w:tcPr>
            <w:tcW w:w="1351" w:type="dxa"/>
            <w:shd w:val="clear" w:color="auto" w:fill="FFFFFF" w:themeFill="background1"/>
          </w:tcPr>
          <w:p w:rsidR="00937DF3" w:rsidRDefault="00937DF3" w:rsidP="005C20E2">
            <w:pPr>
              <w:jc w:val="center"/>
            </w:pPr>
          </w:p>
          <w:p w:rsidR="002143EF" w:rsidRPr="005C20E2" w:rsidRDefault="002143EF" w:rsidP="005C20E2">
            <w:pPr>
              <w:jc w:val="center"/>
            </w:pPr>
          </w:p>
        </w:tc>
        <w:tc>
          <w:tcPr>
            <w:tcW w:w="2357" w:type="dxa"/>
            <w:shd w:val="clear" w:color="auto" w:fill="FFFFFF" w:themeFill="background1"/>
          </w:tcPr>
          <w:p w:rsidR="00937DF3" w:rsidRPr="00E746FB" w:rsidRDefault="00937DF3" w:rsidP="005C20E2">
            <w:pPr>
              <w:jc w:val="center"/>
              <w:rPr>
                <w:b/>
              </w:rPr>
            </w:pPr>
            <w:r w:rsidRPr="00E746FB">
              <w:rPr>
                <w:b/>
              </w:rPr>
              <w:t>Figure</w:t>
            </w:r>
          </w:p>
        </w:tc>
        <w:tc>
          <w:tcPr>
            <w:tcW w:w="1530" w:type="dxa"/>
            <w:shd w:val="clear" w:color="auto" w:fill="FFFFFF" w:themeFill="background1"/>
          </w:tcPr>
          <w:p w:rsidR="00937DF3" w:rsidRPr="005C20E2" w:rsidRDefault="00937DF3" w:rsidP="005C20E2">
            <w:pPr>
              <w:jc w:val="center"/>
            </w:pPr>
            <w:r w:rsidRPr="005C20E2">
              <w:t>Geometric Description</w:t>
            </w:r>
          </w:p>
        </w:tc>
        <w:tc>
          <w:tcPr>
            <w:tcW w:w="1350" w:type="dxa"/>
            <w:shd w:val="clear" w:color="auto" w:fill="FFFFFF" w:themeFill="background1"/>
          </w:tcPr>
          <w:p w:rsidR="00937DF3" w:rsidRPr="005C20E2" w:rsidRDefault="00937DF3" w:rsidP="005C20E2">
            <w:pPr>
              <w:jc w:val="center"/>
            </w:pPr>
            <w:r w:rsidRPr="005C20E2">
              <w:t>Power Transmission Between:</w:t>
            </w:r>
          </w:p>
        </w:tc>
        <w:tc>
          <w:tcPr>
            <w:tcW w:w="1800" w:type="dxa"/>
            <w:shd w:val="clear" w:color="auto" w:fill="FFFFFF" w:themeFill="background1"/>
          </w:tcPr>
          <w:p w:rsidR="00937DF3" w:rsidRPr="005C20E2" w:rsidRDefault="00937DF3" w:rsidP="005C20E2">
            <w:pPr>
              <w:jc w:val="center"/>
            </w:pPr>
            <w:r w:rsidRPr="005C20E2">
              <w:t>Key Points in Engineering Design</w:t>
            </w:r>
          </w:p>
        </w:tc>
        <w:tc>
          <w:tcPr>
            <w:tcW w:w="1188" w:type="dxa"/>
            <w:shd w:val="clear" w:color="auto" w:fill="FFFFFF" w:themeFill="background1"/>
          </w:tcPr>
          <w:p w:rsidR="00937DF3" w:rsidRPr="005C20E2" w:rsidRDefault="00937DF3" w:rsidP="005C20E2">
            <w:pPr>
              <w:jc w:val="center"/>
            </w:pPr>
            <w:r w:rsidRPr="005C20E2">
              <w:t>Force Modelling</w:t>
            </w:r>
          </w:p>
        </w:tc>
      </w:tr>
      <w:tr w:rsidR="00E41D9B" w:rsidTr="005A6F72">
        <w:tc>
          <w:tcPr>
            <w:tcW w:w="1351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Spur Gears</w:t>
            </w:r>
          </w:p>
        </w:tc>
        <w:tc>
          <w:tcPr>
            <w:tcW w:w="2357" w:type="dxa"/>
            <w:vAlign w:val="center"/>
          </w:tcPr>
          <w:p w:rsidR="00937DF3" w:rsidRPr="00E746FB" w:rsidRDefault="0080549B" w:rsidP="0080549B">
            <w:pPr>
              <w:jc w:val="center"/>
              <w:rPr>
                <w:b/>
                <w:sz w:val="16"/>
                <w:szCs w:val="16"/>
              </w:rPr>
            </w:pPr>
            <w:r w:rsidRPr="00E746FB">
              <w:rPr>
                <w:b/>
                <w:noProof/>
                <w:sz w:val="16"/>
                <w:szCs w:val="16"/>
              </w:rPr>
              <w:drawing>
                <wp:inline distT="0" distB="0" distL="0" distR="0" wp14:anchorId="687DCE9E" wp14:editId="3D6C6D0C">
                  <wp:extent cx="722376" cy="777240"/>
                  <wp:effectExtent l="0" t="0" r="1905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2376" cy="777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Teeth parallel to cylinder axis</w:t>
            </w:r>
          </w:p>
        </w:tc>
        <w:tc>
          <w:tcPr>
            <w:tcW w:w="135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Parallel shafts</w:t>
            </w:r>
          </w:p>
        </w:tc>
        <w:tc>
          <w:tcPr>
            <w:tcW w:w="180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Most common type</w:t>
            </w:r>
            <w:r w:rsidR="00E41D9B" w:rsidRPr="008A63C6">
              <w:rPr>
                <w:sz w:val="16"/>
                <w:szCs w:val="16"/>
              </w:rPr>
              <w:t>, moderate to low speeds</w:t>
            </w:r>
          </w:p>
        </w:tc>
        <w:tc>
          <w:tcPr>
            <w:tcW w:w="1188" w:type="dxa"/>
          </w:tcPr>
          <w:p w:rsidR="00937DF3" w:rsidRPr="008A63C6" w:rsidRDefault="00E41D9B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 xml:space="preserve">Radial, tangential, no </w:t>
            </w:r>
            <w:r w:rsidR="00937DF3" w:rsidRPr="008A63C6">
              <w:rPr>
                <w:sz w:val="16"/>
                <w:szCs w:val="16"/>
              </w:rPr>
              <w:t>axial force</w:t>
            </w:r>
          </w:p>
        </w:tc>
      </w:tr>
      <w:tr w:rsidR="00E41D9B" w:rsidTr="005A6F72">
        <w:tc>
          <w:tcPr>
            <w:tcW w:w="1351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Helical Gears</w:t>
            </w:r>
          </w:p>
        </w:tc>
        <w:tc>
          <w:tcPr>
            <w:tcW w:w="2357" w:type="dxa"/>
            <w:vAlign w:val="center"/>
          </w:tcPr>
          <w:p w:rsidR="00937DF3" w:rsidRPr="00E746FB" w:rsidRDefault="0080549B" w:rsidP="008A63C6">
            <w:pPr>
              <w:jc w:val="center"/>
              <w:rPr>
                <w:b/>
                <w:sz w:val="16"/>
                <w:szCs w:val="16"/>
              </w:rPr>
            </w:pPr>
            <w:r w:rsidRPr="00E746FB">
              <w:rPr>
                <w:b/>
                <w:noProof/>
                <w:sz w:val="16"/>
                <w:szCs w:val="16"/>
              </w:rPr>
              <w:drawing>
                <wp:inline distT="0" distB="0" distL="0" distR="0" wp14:anchorId="5FA34721" wp14:editId="15EC9BC7">
                  <wp:extent cx="1024128" cy="813816"/>
                  <wp:effectExtent l="0" t="0" r="5080" b="571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4128" cy="8138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0" w:type="dxa"/>
          </w:tcPr>
          <w:p w:rsidR="00937DF3" w:rsidRPr="008A63C6" w:rsidRDefault="007B5F82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Teeth that follow</w:t>
            </w:r>
            <w:r w:rsidR="00937DF3" w:rsidRPr="008A63C6">
              <w:rPr>
                <w:sz w:val="16"/>
                <w:szCs w:val="16"/>
              </w:rPr>
              <w:t xml:space="preserve"> on helical paths on the cylinder</w:t>
            </w:r>
          </w:p>
        </w:tc>
        <w:tc>
          <w:tcPr>
            <w:tcW w:w="135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Parallel and nonparallel nonintersecting shafts</w:t>
            </w:r>
            <w:r w:rsidR="007B5F82" w:rsidRPr="008A63C6">
              <w:rPr>
                <w:sz w:val="16"/>
                <w:szCs w:val="16"/>
              </w:rPr>
              <w:t xml:space="preserve"> </w:t>
            </w:r>
          </w:p>
        </w:tc>
        <w:tc>
          <w:tcPr>
            <w:tcW w:w="180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Quieter operation because teeth load gradually and more teeth in contact, higher speeds, higher loads</w:t>
            </w:r>
          </w:p>
        </w:tc>
        <w:tc>
          <w:tcPr>
            <w:tcW w:w="1188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Radial, axial and tangential</w:t>
            </w:r>
          </w:p>
        </w:tc>
      </w:tr>
      <w:tr w:rsidR="00E41D9B" w:rsidTr="005A6F72">
        <w:tc>
          <w:tcPr>
            <w:tcW w:w="1351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Herringbone Gears</w:t>
            </w:r>
          </w:p>
        </w:tc>
        <w:tc>
          <w:tcPr>
            <w:tcW w:w="2357" w:type="dxa"/>
          </w:tcPr>
          <w:p w:rsidR="00937DF3" w:rsidRPr="00E746FB" w:rsidRDefault="00937DF3">
            <w:pPr>
              <w:rPr>
                <w:b/>
                <w:sz w:val="16"/>
                <w:szCs w:val="16"/>
              </w:rPr>
            </w:pPr>
          </w:p>
        </w:tc>
        <w:tc>
          <w:tcPr>
            <w:tcW w:w="153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188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</w:tr>
      <w:tr w:rsidR="00E41D9B" w:rsidTr="005A6F72">
        <w:tc>
          <w:tcPr>
            <w:tcW w:w="1351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Internal Gears</w:t>
            </w:r>
          </w:p>
        </w:tc>
        <w:tc>
          <w:tcPr>
            <w:tcW w:w="2357" w:type="dxa"/>
          </w:tcPr>
          <w:p w:rsidR="00937DF3" w:rsidRPr="00E746FB" w:rsidRDefault="00937DF3">
            <w:pPr>
              <w:rPr>
                <w:b/>
                <w:sz w:val="16"/>
                <w:szCs w:val="16"/>
              </w:rPr>
            </w:pPr>
          </w:p>
        </w:tc>
        <w:tc>
          <w:tcPr>
            <w:tcW w:w="153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188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</w:tr>
      <w:tr w:rsidR="00E41D9B" w:rsidTr="005A6F72">
        <w:tc>
          <w:tcPr>
            <w:tcW w:w="1351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 xml:space="preserve">Bevel Gears </w:t>
            </w:r>
          </w:p>
        </w:tc>
        <w:tc>
          <w:tcPr>
            <w:tcW w:w="2357" w:type="dxa"/>
          </w:tcPr>
          <w:p w:rsidR="00937DF3" w:rsidRPr="00E746FB" w:rsidRDefault="00937DF3">
            <w:pPr>
              <w:rPr>
                <w:b/>
                <w:sz w:val="16"/>
                <w:szCs w:val="16"/>
              </w:rPr>
            </w:pPr>
          </w:p>
        </w:tc>
        <w:tc>
          <w:tcPr>
            <w:tcW w:w="153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188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</w:tr>
      <w:tr w:rsidR="00E41D9B" w:rsidTr="005A6F72">
        <w:tc>
          <w:tcPr>
            <w:tcW w:w="1351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Spiral Bevel Gears</w:t>
            </w:r>
          </w:p>
        </w:tc>
        <w:tc>
          <w:tcPr>
            <w:tcW w:w="2357" w:type="dxa"/>
          </w:tcPr>
          <w:p w:rsidR="00937DF3" w:rsidRPr="00E746FB" w:rsidRDefault="00937DF3">
            <w:pPr>
              <w:rPr>
                <w:b/>
                <w:sz w:val="16"/>
                <w:szCs w:val="16"/>
              </w:rPr>
            </w:pPr>
          </w:p>
        </w:tc>
        <w:tc>
          <w:tcPr>
            <w:tcW w:w="153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188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</w:tr>
      <w:tr w:rsidR="00E41D9B" w:rsidTr="005A6F72">
        <w:tc>
          <w:tcPr>
            <w:tcW w:w="1351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Miter Gears</w:t>
            </w:r>
          </w:p>
        </w:tc>
        <w:tc>
          <w:tcPr>
            <w:tcW w:w="2357" w:type="dxa"/>
          </w:tcPr>
          <w:p w:rsidR="00937DF3" w:rsidRPr="00E746FB" w:rsidRDefault="00937DF3">
            <w:pPr>
              <w:rPr>
                <w:b/>
                <w:sz w:val="16"/>
                <w:szCs w:val="16"/>
              </w:rPr>
            </w:pPr>
          </w:p>
        </w:tc>
        <w:tc>
          <w:tcPr>
            <w:tcW w:w="153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188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</w:tr>
      <w:tr w:rsidR="00E41D9B" w:rsidTr="005A6F72">
        <w:tc>
          <w:tcPr>
            <w:tcW w:w="1351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Hypoid Gears</w:t>
            </w:r>
          </w:p>
        </w:tc>
        <w:tc>
          <w:tcPr>
            <w:tcW w:w="2357" w:type="dxa"/>
          </w:tcPr>
          <w:p w:rsidR="00937DF3" w:rsidRPr="00E746FB" w:rsidRDefault="00937DF3">
            <w:pPr>
              <w:rPr>
                <w:b/>
                <w:sz w:val="16"/>
                <w:szCs w:val="16"/>
              </w:rPr>
            </w:pPr>
          </w:p>
        </w:tc>
        <w:tc>
          <w:tcPr>
            <w:tcW w:w="153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188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</w:tr>
      <w:tr w:rsidR="00E41D9B" w:rsidTr="005A6F72">
        <w:tc>
          <w:tcPr>
            <w:tcW w:w="1351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Worm + Worm Gear</w:t>
            </w:r>
          </w:p>
        </w:tc>
        <w:tc>
          <w:tcPr>
            <w:tcW w:w="2357" w:type="dxa"/>
          </w:tcPr>
          <w:p w:rsidR="00937DF3" w:rsidRPr="00E746FB" w:rsidRDefault="00937DF3">
            <w:pPr>
              <w:rPr>
                <w:b/>
                <w:sz w:val="16"/>
                <w:szCs w:val="16"/>
              </w:rPr>
            </w:pPr>
          </w:p>
        </w:tc>
        <w:tc>
          <w:tcPr>
            <w:tcW w:w="153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  <w:r w:rsidRPr="008A63C6">
              <w:rPr>
                <w:sz w:val="16"/>
                <w:szCs w:val="16"/>
              </w:rPr>
              <w:t>A worm is a screw meshing with a spur-like gear called the worm gear</w:t>
            </w:r>
          </w:p>
        </w:tc>
        <w:tc>
          <w:tcPr>
            <w:tcW w:w="135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  <w:tc>
          <w:tcPr>
            <w:tcW w:w="1188" w:type="dxa"/>
          </w:tcPr>
          <w:p w:rsidR="00937DF3" w:rsidRPr="008A63C6" w:rsidRDefault="00937DF3">
            <w:pPr>
              <w:rPr>
                <w:sz w:val="16"/>
                <w:szCs w:val="16"/>
              </w:rPr>
            </w:pPr>
          </w:p>
        </w:tc>
      </w:tr>
    </w:tbl>
    <w:p w:rsidR="0055083D" w:rsidRDefault="0055083D"/>
    <w:p w:rsidR="004362A4" w:rsidRDefault="004362A4" w:rsidP="005A6F72">
      <w:pPr>
        <w:pStyle w:val="ListParagraph"/>
        <w:numPr>
          <w:ilvl w:val="0"/>
          <w:numId w:val="2"/>
        </w:numPr>
      </w:pPr>
      <w:r>
        <w:t xml:space="preserve"> Three R. R. Moore test specimens are made from steels having ultimate tensile strength of 95, 185 and 240 </w:t>
      </w:r>
      <w:proofErr w:type="spellStart"/>
      <w:r>
        <w:t>ksi</w:t>
      </w:r>
      <w:proofErr w:type="spellEnd"/>
      <w:r>
        <w:t>.   Estimate the 10</w:t>
      </w:r>
      <w:r w:rsidRPr="005A6F72">
        <w:rPr>
          <w:vertAlign w:val="superscript"/>
        </w:rPr>
        <w:t>3</w:t>
      </w:r>
      <w:r>
        <w:t xml:space="preserve"> cycle fatigue strength for rotating bending and also the bending endurance limit for each steel.</w:t>
      </w:r>
    </w:p>
    <w:p w:rsidR="002143EF" w:rsidRDefault="004362A4" w:rsidP="005A6F72">
      <w:pPr>
        <w:pStyle w:val="ListParagraph"/>
        <w:numPr>
          <w:ilvl w:val="0"/>
          <w:numId w:val="2"/>
        </w:numPr>
      </w:pPr>
      <w:r>
        <w:t>A 10 mm diameter steel bar having S</w:t>
      </w:r>
      <w:r>
        <w:rPr>
          <w:vertAlign w:val="subscript"/>
        </w:rPr>
        <w:t>u</w:t>
      </w:r>
      <w:r>
        <w:t xml:space="preserve"> = 1200 MPa and S</w:t>
      </w:r>
      <w:r>
        <w:rPr>
          <w:vertAlign w:val="subscript"/>
        </w:rPr>
        <w:t>y</w:t>
      </w:r>
      <w:r w:rsidR="002143EF">
        <w:t xml:space="preserve"> = 950 MPa has a fine-ground surface.  Estimate the bending fatigue strength for (1) 10</w:t>
      </w:r>
      <w:r w:rsidR="002143EF">
        <w:rPr>
          <w:vertAlign w:val="superscript"/>
        </w:rPr>
        <w:t>6</w:t>
      </w:r>
      <w:r w:rsidR="002143EF">
        <w:t xml:space="preserve"> or more cycles (2) 2 x 10</w:t>
      </w:r>
      <w:r w:rsidR="002143EF">
        <w:rPr>
          <w:vertAlign w:val="superscript"/>
        </w:rPr>
        <w:t>5</w:t>
      </w:r>
      <w:r w:rsidR="002143EF">
        <w:t xml:space="preserve"> cycles. (3) Determine a factor of safety for infinite life if the steel bar has an internal moment M = 500 in-</w:t>
      </w:r>
      <w:proofErr w:type="spellStart"/>
      <w:r w:rsidR="002143EF">
        <w:t>lb</w:t>
      </w:r>
      <w:proofErr w:type="spellEnd"/>
      <w:r w:rsidR="002143EF">
        <w:t xml:space="preserve"> and compare to the factor of safety as if it were in static loading with the same internal moment.</w:t>
      </w:r>
    </w:p>
    <w:p w:rsidR="00E0681B" w:rsidRDefault="00E0681B" w:rsidP="005A6F72">
      <w:pPr>
        <w:pStyle w:val="ListParagraph"/>
        <w:numPr>
          <w:ilvl w:val="0"/>
          <w:numId w:val="2"/>
        </w:numPr>
      </w:pPr>
      <w:r>
        <w:t>List all the different types of rolling</w:t>
      </w:r>
      <w:r w:rsidR="00B12F60">
        <w:t>-element</w:t>
      </w:r>
      <w:r>
        <w:t xml:space="preserve"> </w:t>
      </w:r>
      <w:r w:rsidR="00B12F60">
        <w:t>bearings.  For a particular application the bearing(s) is(are) expected to see large combined loading (both radial and axial) and substantial moment, in a locating bearing situation and loading in both axial directions.  From the SKF table, choose the best bearing for this situation.</w:t>
      </w:r>
      <w:bookmarkStart w:id="0" w:name="_GoBack"/>
      <w:bookmarkEnd w:id="0"/>
    </w:p>
    <w:sectPr w:rsidR="00E068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E34CC6"/>
    <w:multiLevelType w:val="hybridMultilevel"/>
    <w:tmpl w:val="7D14D6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7109C3"/>
    <w:multiLevelType w:val="hybridMultilevel"/>
    <w:tmpl w:val="904674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FBB"/>
    <w:rsid w:val="000A1350"/>
    <w:rsid w:val="000D034E"/>
    <w:rsid w:val="0016760E"/>
    <w:rsid w:val="002143EF"/>
    <w:rsid w:val="00275B44"/>
    <w:rsid w:val="004362A4"/>
    <w:rsid w:val="00500124"/>
    <w:rsid w:val="005339AE"/>
    <w:rsid w:val="0055083D"/>
    <w:rsid w:val="005A6F72"/>
    <w:rsid w:val="005C20E2"/>
    <w:rsid w:val="00605F76"/>
    <w:rsid w:val="006B6112"/>
    <w:rsid w:val="007B5F82"/>
    <w:rsid w:val="0080549B"/>
    <w:rsid w:val="008A63C6"/>
    <w:rsid w:val="008D584F"/>
    <w:rsid w:val="00937DF3"/>
    <w:rsid w:val="009A1D4D"/>
    <w:rsid w:val="00A1723D"/>
    <w:rsid w:val="00A65FE8"/>
    <w:rsid w:val="00AE279F"/>
    <w:rsid w:val="00B12F60"/>
    <w:rsid w:val="00B27EFB"/>
    <w:rsid w:val="00B47610"/>
    <w:rsid w:val="00C04B27"/>
    <w:rsid w:val="00C45501"/>
    <w:rsid w:val="00D01FBB"/>
    <w:rsid w:val="00E0681B"/>
    <w:rsid w:val="00E41D9B"/>
    <w:rsid w:val="00E74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906B52"/>
  <w15:docId w15:val="{93D81C62-88DC-4731-A1C3-BEEE245A0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1F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B4761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5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54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362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1584</Characters>
  <Application>Microsoft Office Word</Application>
  <DocSecurity>0</DocSecurity>
  <Lines>34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</dc:creator>
  <cp:lastModifiedBy>Beale, David</cp:lastModifiedBy>
  <cp:revision>2</cp:revision>
  <dcterms:created xsi:type="dcterms:W3CDTF">2016-09-20T15:31:00Z</dcterms:created>
  <dcterms:modified xsi:type="dcterms:W3CDTF">2016-09-20T15:31:00Z</dcterms:modified>
</cp:coreProperties>
</file>