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8F" w:rsidRDefault="00072F8F" w:rsidP="00ED2966">
      <w:pPr>
        <w:jc w:val="center"/>
        <w:rPr>
          <w:rFonts w:ascii="Times New Roman" w:hAnsi="Times New Roman"/>
          <w:b/>
          <w:sz w:val="56"/>
          <w:szCs w:val="56"/>
        </w:rPr>
      </w:pPr>
      <w:r w:rsidRPr="004D0036">
        <w:rPr>
          <w:rFonts w:ascii="Times New Roman" w:hAnsi="Times New Roman"/>
          <w:b/>
          <w:sz w:val="56"/>
          <w:szCs w:val="56"/>
        </w:rPr>
        <w:t>VLSI Design &amp; Test Seminar</w:t>
      </w:r>
      <w:r>
        <w:rPr>
          <w:rFonts w:ascii="Times New Roman" w:hAnsi="Times New Roman"/>
          <w:b/>
          <w:sz w:val="56"/>
          <w:szCs w:val="56"/>
        </w:rPr>
        <w:t xml:space="preserve"> ELEC 7950-001</w:t>
      </w:r>
    </w:p>
    <w:p w:rsidR="00072F8F" w:rsidRPr="003F165A" w:rsidRDefault="00072F8F" w:rsidP="003F165A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Broun 235, August 31, 2011, 4PM</w:t>
      </w:r>
    </w:p>
    <w:p w:rsidR="00072F8F" w:rsidRDefault="00072F8F" w:rsidP="003F165A">
      <w:pPr>
        <w:ind w:left="-720" w:right="-720"/>
        <w:jc w:val="center"/>
        <w:rPr>
          <w:rFonts w:ascii="Times New Roman" w:hAnsi="Times New Roman"/>
          <w:b/>
          <w:sz w:val="36"/>
          <w:szCs w:val="36"/>
        </w:rPr>
      </w:pPr>
      <w:r w:rsidRPr="003F165A">
        <w:rPr>
          <w:rFonts w:ascii="Times New Roman" w:hAnsi="Times New Roman"/>
          <w:b/>
          <w:sz w:val="36"/>
          <w:szCs w:val="36"/>
        </w:rPr>
        <w:t>Evaluating t</w:t>
      </w:r>
      <w:r>
        <w:rPr>
          <w:rFonts w:ascii="Times New Roman" w:hAnsi="Times New Roman"/>
          <w:b/>
          <w:sz w:val="36"/>
          <w:szCs w:val="36"/>
        </w:rPr>
        <w:t>he Digital Fault Coverage</w:t>
      </w:r>
    </w:p>
    <w:p w:rsidR="00072F8F" w:rsidRPr="003F165A" w:rsidRDefault="00072F8F" w:rsidP="003F165A">
      <w:pPr>
        <w:ind w:left="-720" w:right="-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 a Mixed-Signal </w:t>
      </w:r>
      <w:r w:rsidRPr="003F165A">
        <w:rPr>
          <w:rFonts w:ascii="Times New Roman" w:hAnsi="Times New Roman"/>
          <w:b/>
          <w:sz w:val="36"/>
          <w:szCs w:val="36"/>
        </w:rPr>
        <w:t>Built-In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3F165A">
        <w:rPr>
          <w:rFonts w:ascii="Times New Roman" w:hAnsi="Times New Roman"/>
          <w:b/>
          <w:sz w:val="36"/>
          <w:szCs w:val="36"/>
        </w:rPr>
        <w:t>Self-Test</w:t>
      </w:r>
    </w:p>
    <w:p w:rsidR="00072F8F" w:rsidRPr="00B74EE2" w:rsidRDefault="00072F8F" w:rsidP="00ED29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(MS Thesis</w:t>
      </w:r>
      <w:r w:rsidRPr="00B74EE2">
        <w:rPr>
          <w:rFonts w:ascii="Times New Roman" w:hAnsi="Times New Roman"/>
          <w:b/>
          <w:sz w:val="28"/>
          <w:szCs w:val="28"/>
        </w:rPr>
        <w:t xml:space="preserve"> Defense)</w:t>
      </w:r>
    </w:p>
    <w:p w:rsidR="00072F8F" w:rsidRPr="003F165A" w:rsidRDefault="00072F8F" w:rsidP="003F16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Alex Lusco</w:t>
      </w:r>
    </w:p>
    <w:p w:rsidR="00072F8F" w:rsidRPr="003F165A" w:rsidRDefault="00072F8F" w:rsidP="003F165A">
      <w:pPr>
        <w:spacing w:after="0"/>
        <w:ind w:left="-720" w:right="-720"/>
        <w:jc w:val="both"/>
        <w:rPr>
          <w:rFonts w:ascii="Times New Roman" w:hAnsi="Times New Roman"/>
          <w:sz w:val="24"/>
          <w:szCs w:val="24"/>
        </w:rPr>
      </w:pPr>
      <w:r w:rsidRPr="003F165A">
        <w:rPr>
          <w:rFonts w:ascii="Times New Roman" w:hAnsi="Times New Roman"/>
          <w:sz w:val="24"/>
          <w:szCs w:val="24"/>
        </w:rPr>
        <w:t>This thesis focuses on a digital Built-in Self-Test (BIST) approach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perform specification-oriented testing of the analog portion of a mixed-signal system. The BIST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utilizes a direct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digital synthesizer (DDS) based test pattern generator (TPG) and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multiplier-accumulator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(MAC) based output response analyzer (ORA) to stimulate and analyze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analog devices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under test, respectively. This approach uses the digital-to-analog converter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(DAC) and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analog-to-digital converter (ADC), which typically already exist in a mixed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signal circuits,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to connect the digital BIST circuitry to the analog device(s) under test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(DUT).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Previous work has improved and analyzed the capabilities and effectiveness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of using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this BIST approach to test analog circuitry; however, little work has been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done to determine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the fault coverage of the digital BIST circuitry itself. Traditionally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additional test circuitry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dedicated to testing would be added to the BIST circuitry to provide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 xml:space="preserve">adequate fault coverage </w:t>
      </w:r>
      <w:r>
        <w:rPr>
          <w:rFonts w:ascii="Times New Roman" w:hAnsi="Times New Roman"/>
          <w:sz w:val="24"/>
          <w:szCs w:val="24"/>
        </w:rPr>
        <w:t>of</w:t>
      </w:r>
      <w:r w:rsidRPr="003F165A">
        <w:rPr>
          <w:rFonts w:ascii="Times New Roman" w:hAnsi="Times New Roman"/>
          <w:sz w:val="24"/>
          <w:szCs w:val="24"/>
        </w:rPr>
        <w:t xml:space="preserve"> digital circuitry. While ensuring that the digital circuitry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thoroughly tested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functioning properly, this circuitry incurs a potentially high area overhead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and performance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penalty. This thesis focuses on using the existing BIST circuitry to test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itself by utilizing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dedicated digital loopback path. A set of test procedures is developed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analyzed which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can be used to provide a set of functional tests which provide a high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effective fault coverage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of the digital portion of the BIST. To determine the effective of these test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procedures,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mixed-signal BIST circuit is simulated and single stuck-at gate-level fault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coverage results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are determined and presented. Finally several improvements to the dedicated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loopback path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are proposed and simulated to analyze possible ways to improve the fault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coverage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65A">
        <w:rPr>
          <w:rFonts w:ascii="Times New Roman" w:hAnsi="Times New Roman"/>
          <w:sz w:val="24"/>
          <w:szCs w:val="24"/>
        </w:rPr>
        <w:t>BIST with minimal area and performance impact.</w:t>
      </w:r>
    </w:p>
    <w:p w:rsidR="00072F8F" w:rsidRDefault="00072F8F" w:rsidP="00D0159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2F8F" w:rsidRDefault="00072F8F" w:rsidP="00C92585">
      <w:p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for seminar and course:</w:t>
      </w:r>
    </w:p>
    <w:p w:rsidR="00072F8F" w:rsidRPr="00C92585" w:rsidRDefault="00072F8F" w:rsidP="00C92585">
      <w:pPr>
        <w:spacing w:after="0"/>
        <w:ind w:hanging="720"/>
        <w:jc w:val="both"/>
        <w:rPr>
          <w:rFonts w:ascii="Times New Roman" w:hAnsi="Times New Roman"/>
          <w:sz w:val="24"/>
          <w:szCs w:val="24"/>
          <w:lang w:val="pl-PL"/>
        </w:rPr>
      </w:pPr>
      <w:r w:rsidRPr="00C92585">
        <w:rPr>
          <w:rFonts w:ascii="Times New Roman" w:hAnsi="Times New Roman"/>
          <w:sz w:val="24"/>
          <w:szCs w:val="24"/>
          <w:lang w:val="pl-PL"/>
        </w:rPr>
        <w:t xml:space="preserve">Vishwani Agrawal, </w:t>
      </w:r>
      <w:hyperlink r:id="rId4" w:history="1">
        <w:r w:rsidRPr="00C92585">
          <w:rPr>
            <w:rStyle w:val="Hyperlink"/>
            <w:rFonts w:ascii="Times New Roman" w:hAnsi="Times New Roman"/>
            <w:sz w:val="24"/>
            <w:szCs w:val="24"/>
            <w:lang w:val="pl-PL"/>
          </w:rPr>
          <w:t>vagrawal@eng.auburn.edu</w:t>
        </w:r>
      </w:hyperlink>
    </w:p>
    <w:p w:rsidR="00072F8F" w:rsidRPr="00C92585" w:rsidRDefault="00072F8F" w:rsidP="00C92585">
      <w:pPr>
        <w:spacing w:after="0"/>
        <w:ind w:hanging="72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</w:t>
      </w:r>
      <w:r w:rsidRPr="00C92585">
        <w:rPr>
          <w:rFonts w:ascii="Times New Roman" w:hAnsi="Times New Roman"/>
          <w:sz w:val="24"/>
          <w:szCs w:val="24"/>
          <w:lang w:val="es-ES"/>
        </w:rPr>
        <w:t xml:space="preserve">minar Series: </w:t>
      </w:r>
      <w:hyperlink r:id="rId5" w:history="1">
        <w:r w:rsidRPr="00C92585">
          <w:rPr>
            <w:rStyle w:val="Hyperlink"/>
            <w:rFonts w:ascii="Times New Roman" w:hAnsi="Times New Roman"/>
            <w:sz w:val="24"/>
            <w:szCs w:val="24"/>
            <w:lang w:val="es-ES"/>
          </w:rPr>
          <w:t>http://www.eng.auburn.edu/~vagrawal/COURSE/E6200_Fall11/course.html</w:t>
        </w:r>
      </w:hyperlink>
    </w:p>
    <w:sectPr w:rsidR="00072F8F" w:rsidRPr="00C92585" w:rsidSect="00AA0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ADF"/>
    <w:rsid w:val="00072F8F"/>
    <w:rsid w:val="001F178A"/>
    <w:rsid w:val="003F165A"/>
    <w:rsid w:val="00464ADF"/>
    <w:rsid w:val="004D0036"/>
    <w:rsid w:val="004D00FE"/>
    <w:rsid w:val="00607BA9"/>
    <w:rsid w:val="0089655A"/>
    <w:rsid w:val="008F0C14"/>
    <w:rsid w:val="009B3CB1"/>
    <w:rsid w:val="00A10B4D"/>
    <w:rsid w:val="00AA09C0"/>
    <w:rsid w:val="00AA6681"/>
    <w:rsid w:val="00B74EE2"/>
    <w:rsid w:val="00C92585"/>
    <w:rsid w:val="00C95A80"/>
    <w:rsid w:val="00D01590"/>
    <w:rsid w:val="00ED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C0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15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.auburn.edu/~vagrawal/COURSE/E6200_Fall11/course.html" TargetMode="External"/><Relationship Id="rId4" Type="http://schemas.openxmlformats.org/officeDocument/2006/relationships/hyperlink" Target="mailto:vagrawal@eng.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348</Words>
  <Characters>1988</Characters>
  <Application>Microsoft Office Outlook</Application>
  <DocSecurity>0</DocSecurity>
  <Lines>0</Lines>
  <Paragraphs>0</Paragraphs>
  <ScaleCrop>false</ScaleCrop>
  <Company>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</dc:creator>
  <cp:keywords/>
  <dc:description/>
  <cp:lastModifiedBy>agrawvd</cp:lastModifiedBy>
  <cp:revision>11</cp:revision>
  <dcterms:created xsi:type="dcterms:W3CDTF">2011-06-22T16:50:00Z</dcterms:created>
  <dcterms:modified xsi:type="dcterms:W3CDTF">2011-08-23T21:11:00Z</dcterms:modified>
</cp:coreProperties>
</file>