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DB0DD2">
        <w:rPr>
          <w:b/>
          <w:sz w:val="24"/>
          <w:szCs w:val="24"/>
        </w:rPr>
        <w:t xml:space="preserve">0-001/ELEC6200-001, </w:t>
      </w:r>
      <w:proofErr w:type="gramStart"/>
      <w:r w:rsidR="00DB0DD2">
        <w:rPr>
          <w:b/>
          <w:sz w:val="24"/>
          <w:szCs w:val="24"/>
        </w:rPr>
        <w:t>Spring</w:t>
      </w:r>
      <w:proofErr w:type="gramEnd"/>
      <w:r w:rsidR="00DB0DD2">
        <w:rPr>
          <w:b/>
          <w:sz w:val="24"/>
          <w:szCs w:val="24"/>
        </w:rPr>
        <w:t xml:space="preserve"> 2012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01C1" w:rsidRDefault="00B401C1" w:rsidP="00E91B4F">
      <w:pPr>
        <w:keepNext/>
        <w:jc w:val="center"/>
      </w:pPr>
    </w:p>
    <w:p w:rsidR="00FB321E" w:rsidRPr="00FB321E" w:rsidRDefault="004A4C80" w:rsidP="00E91B4F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="00FB321E" w:rsidRPr="00FB321E">
        <w:rPr>
          <w:b/>
          <w:sz w:val="24"/>
          <w:szCs w:val="24"/>
        </w:rPr>
        <w:t xml:space="preserve"> Score</w:t>
      </w:r>
      <w:r>
        <w:rPr>
          <w:b/>
          <w:sz w:val="24"/>
          <w:szCs w:val="24"/>
        </w:rPr>
        <w:t xml:space="preserve"> (HW+Project+Tests+Exam)</w:t>
      </w:r>
      <w:bookmarkStart w:id="0" w:name="_GoBack"/>
      <w:bookmarkEnd w:id="0"/>
      <w:r w:rsidR="00FB321E">
        <w:rPr>
          <w:b/>
          <w:sz w:val="24"/>
          <w:szCs w:val="24"/>
        </w:rPr>
        <w:t>, Average = 86.41</w:t>
      </w:r>
    </w:p>
    <w:p w:rsidR="00E6081F" w:rsidRDefault="004A4C80" w:rsidP="00E91B4F">
      <w:pPr>
        <w:keepNext/>
        <w:jc w:val="center"/>
      </w:pPr>
      <w:r>
        <w:rPr>
          <w:noProof/>
        </w:rPr>
        <w:pict>
          <v:rect id="_x0000_s1036" style="position:absolute;left:0;text-align:left;margin-left:98.25pt;margin-top:119.45pt;width:306.75pt;height:71.25pt;z-index:251676672" fillcolor="yellow" stroked="f">
            <v:fill opacity="26870f"/>
          </v:rect>
        </w:pict>
      </w:r>
      <w:r>
        <w:rPr>
          <w:noProof/>
        </w:rPr>
        <w:pict>
          <v:rect id="_x0000_s1034" style="position:absolute;left:0;text-align:left;margin-left:98.25pt;margin-top:48.2pt;width:306.75pt;height:71.25pt;z-index:251674624" fillcolor="#00b050" stroked="f">
            <v:fill opacity="30147f"/>
          </v:rect>
        </w:pict>
      </w:r>
      <w:r w:rsidR="00D27D76">
        <w:rPr>
          <w:noProof/>
        </w:rPr>
        <w:pict>
          <v:rect id="_x0000_s1033" style="position:absolute;left:0;text-align:left;margin-left:98.25pt;margin-top:11.45pt;width:306.75pt;height:36.75pt;z-index:251673600" fillcolor="#00b0f0" stroked="f">
            <v:fill opacity="23593f"/>
          </v:rect>
        </w:pict>
      </w:r>
      <w:r w:rsidR="00FB32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6pt;margin-top:19.85pt;width:31.5pt;height:162.6pt;z-index:251672576" filled="f" stroked="f">
            <v:textbox>
              <w:txbxContent>
                <w:p w:rsidR="00FB321E" w:rsidRDefault="00FB321E">
                  <w:r>
                    <w:t>A</w:t>
                  </w:r>
                </w:p>
                <w:p w:rsidR="00FB321E" w:rsidRDefault="00FB321E"/>
                <w:p w:rsidR="00FB321E" w:rsidRDefault="00FB321E">
                  <w:r>
                    <w:t>B</w:t>
                  </w:r>
                </w:p>
                <w:p w:rsidR="00FB321E" w:rsidRDefault="00FB321E"/>
                <w:p w:rsidR="00FB321E" w:rsidRDefault="00FB321E"/>
                <w:p w:rsidR="00FB321E" w:rsidRDefault="00FB321E">
                  <w:r>
                    <w:t>C</w:t>
                  </w:r>
                </w:p>
              </w:txbxContent>
            </v:textbox>
          </v:shape>
        </w:pict>
      </w:r>
      <w:r w:rsidR="00FB32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18.5pt;margin-top:119.45pt;width:0;height:71.25pt;z-index:251671552" o:connectortype="straight">
            <v:stroke startarrow="block" endarrow="block"/>
          </v:shape>
        </w:pict>
      </w:r>
      <w:r w:rsidR="00FB321E">
        <w:rPr>
          <w:noProof/>
        </w:rPr>
        <w:pict>
          <v:shape id="_x0000_s1030" type="#_x0000_t32" style="position:absolute;left:0;text-align:left;margin-left:418.5pt;margin-top:48.2pt;width:0;height:71.25pt;z-index:251670528" o:connectortype="straight">
            <v:stroke startarrow="block" endarrow="block"/>
          </v:shape>
        </w:pict>
      </w:r>
      <w:r w:rsidR="00FB321E">
        <w:rPr>
          <w:noProof/>
        </w:rPr>
        <w:pict>
          <v:shape id="_x0000_s1029" type="#_x0000_t32" style="position:absolute;left:0;text-align:left;margin-left:418.5pt;margin-top:11.45pt;width:0;height:36.75pt;z-index:251669504" o:connectortype="straight">
            <v:stroke startarrow="block" endarrow="block"/>
          </v:shape>
        </w:pict>
      </w:r>
      <w:r w:rsidR="00871F1B">
        <w:rPr>
          <w:noProof/>
        </w:rPr>
        <w:drawing>
          <wp:inline distT="0" distB="0" distL="0" distR="0" wp14:anchorId="62DA238E" wp14:editId="6592DEDE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C0F44">
        <w:rPr>
          <w:noProof/>
        </w:rPr>
        <w:pict>
          <v:shape id="_x0000_s1027" type="#_x0000_t202" style="position:absolute;left:0;text-align:left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4" w:rsidRDefault="00EC0F44" w:rsidP="00C83F41">
      <w:pPr>
        <w:spacing w:after="0" w:line="240" w:lineRule="auto"/>
      </w:pPr>
      <w:r>
        <w:separator/>
      </w:r>
    </w:p>
  </w:endnote>
  <w:endnote w:type="continuationSeparator" w:id="0">
    <w:p w:rsidR="00EC0F44" w:rsidRDefault="00EC0F44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4" w:rsidRDefault="00EC0F44" w:rsidP="00C83F41">
      <w:pPr>
        <w:spacing w:after="0" w:line="240" w:lineRule="auto"/>
      </w:pPr>
      <w:r>
        <w:separator/>
      </w:r>
    </w:p>
  </w:footnote>
  <w:footnote w:type="continuationSeparator" w:id="0">
    <w:p w:rsidR="00EC0F44" w:rsidRDefault="00EC0F44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95FB2"/>
    <w:rsid w:val="000A0ADF"/>
    <w:rsid w:val="00160878"/>
    <w:rsid w:val="001845C6"/>
    <w:rsid w:val="0018494E"/>
    <w:rsid w:val="00192B99"/>
    <w:rsid w:val="001A4474"/>
    <w:rsid w:val="001C253A"/>
    <w:rsid w:val="001D5DC1"/>
    <w:rsid w:val="00203E82"/>
    <w:rsid w:val="00222DD5"/>
    <w:rsid w:val="00266E72"/>
    <w:rsid w:val="002C4631"/>
    <w:rsid w:val="002E1770"/>
    <w:rsid w:val="002E17B4"/>
    <w:rsid w:val="00332022"/>
    <w:rsid w:val="00344B88"/>
    <w:rsid w:val="0036242E"/>
    <w:rsid w:val="003652F6"/>
    <w:rsid w:val="003876F5"/>
    <w:rsid w:val="003B1E7F"/>
    <w:rsid w:val="003C5258"/>
    <w:rsid w:val="004A4C80"/>
    <w:rsid w:val="004B1AD6"/>
    <w:rsid w:val="004B74E5"/>
    <w:rsid w:val="004F1735"/>
    <w:rsid w:val="00594422"/>
    <w:rsid w:val="005C154B"/>
    <w:rsid w:val="005F49B8"/>
    <w:rsid w:val="0061606E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E7F60"/>
    <w:rsid w:val="007F195B"/>
    <w:rsid w:val="00812661"/>
    <w:rsid w:val="00832485"/>
    <w:rsid w:val="00855245"/>
    <w:rsid w:val="00871F1B"/>
    <w:rsid w:val="008F0B6A"/>
    <w:rsid w:val="00933969"/>
    <w:rsid w:val="009B1A2A"/>
    <w:rsid w:val="00AE2AD6"/>
    <w:rsid w:val="00B401C1"/>
    <w:rsid w:val="00BA50A4"/>
    <w:rsid w:val="00BC0778"/>
    <w:rsid w:val="00BF6128"/>
    <w:rsid w:val="00C3133D"/>
    <w:rsid w:val="00C36B94"/>
    <w:rsid w:val="00C7131F"/>
    <w:rsid w:val="00C83F41"/>
    <w:rsid w:val="00C9041C"/>
    <w:rsid w:val="00CC3BF9"/>
    <w:rsid w:val="00D155A3"/>
    <w:rsid w:val="00D27D76"/>
    <w:rsid w:val="00D96C46"/>
    <w:rsid w:val="00D9770A"/>
    <w:rsid w:val="00DA1FAB"/>
    <w:rsid w:val="00DA4191"/>
    <w:rsid w:val="00DB0DD2"/>
    <w:rsid w:val="00E474F2"/>
    <w:rsid w:val="00E6081F"/>
    <w:rsid w:val="00E91B4F"/>
    <w:rsid w:val="00EC0F44"/>
    <w:rsid w:val="00EE3CD7"/>
    <w:rsid w:val="00EE4A1E"/>
    <w:rsid w:val="00EF764A"/>
    <w:rsid w:val="00F40D25"/>
    <w:rsid w:val="00F612B4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e36c0a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rawvd\MY_DIR\COURSES\E6200\E6200_Spr12\5200_6200_Grades_Spring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21.3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6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21.12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10</c:v>
                </c:pt>
                <c:pt idx="6">
                  <c:v>2</c:v>
                </c:pt>
                <c:pt idx="7">
                  <c:v>14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22.39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8--10</c:v>
                </c:pt>
                <c:pt idx="1">
                  <c:v>10--12</c:v>
                </c:pt>
                <c:pt idx="2">
                  <c:v>12--14</c:v>
                </c:pt>
                <c:pt idx="3">
                  <c:v>14--16</c:v>
                </c:pt>
                <c:pt idx="4">
                  <c:v>16--18</c:v>
                </c:pt>
                <c:pt idx="5">
                  <c:v>18--20</c:v>
                </c:pt>
                <c:pt idx="6">
                  <c:v>20--22</c:v>
                </c:pt>
                <c:pt idx="7">
                  <c:v>22--24</c:v>
                </c:pt>
                <c:pt idx="8">
                  <c:v>24--26</c:v>
                </c:pt>
                <c:pt idx="9">
                  <c:v>26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385920"/>
        <c:axId val="248387840"/>
      </c:barChart>
      <c:catAx>
        <c:axId val="24838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8387840"/>
        <c:crosses val="autoZero"/>
        <c:auto val="1"/>
        <c:lblAlgn val="ctr"/>
        <c:lblOffset val="50"/>
        <c:noMultiLvlLbl val="0"/>
      </c:catAx>
      <c:valAx>
        <c:axId val="24838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38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Sheet1!$Y$3:$Y$30</c:f>
              <c:numCache>
                <c:formatCode>#,##0.00</c:formatCode>
                <c:ptCount val="28"/>
                <c:pt idx="0">
                  <c:v>91.5</c:v>
                </c:pt>
                <c:pt idx="1">
                  <c:v>90.4</c:v>
                </c:pt>
                <c:pt idx="2">
                  <c:v>90.15</c:v>
                </c:pt>
                <c:pt idx="3">
                  <c:v>90.412500000000009</c:v>
                </c:pt>
                <c:pt idx="4">
                  <c:v>85.325000000000003</c:v>
                </c:pt>
                <c:pt idx="5">
                  <c:v>90.724999999999994</c:v>
                </c:pt>
                <c:pt idx="6">
                  <c:v>79.224999999999994</c:v>
                </c:pt>
                <c:pt idx="7">
                  <c:v>61.662500000000001</c:v>
                </c:pt>
                <c:pt idx="8">
                  <c:v>93</c:v>
                </c:pt>
                <c:pt idx="9">
                  <c:v>92.775000000000006</c:v>
                </c:pt>
                <c:pt idx="10">
                  <c:v>78.099999999999994</c:v>
                </c:pt>
                <c:pt idx="11">
                  <c:v>79.987499999999997</c:v>
                </c:pt>
                <c:pt idx="12">
                  <c:v>84.612499999999997</c:v>
                </c:pt>
                <c:pt idx="13">
                  <c:v>80.837500000000006</c:v>
                </c:pt>
                <c:pt idx="14">
                  <c:v>78.212500000000006</c:v>
                </c:pt>
                <c:pt idx="15">
                  <c:v>95.075000000000003</c:v>
                </c:pt>
                <c:pt idx="16">
                  <c:v>57.137500000000003</c:v>
                </c:pt>
                <c:pt idx="17">
                  <c:v>94.025000000000006</c:v>
                </c:pt>
                <c:pt idx="18">
                  <c:v>90.05</c:v>
                </c:pt>
                <c:pt idx="19">
                  <c:v>83.537499999999994</c:v>
                </c:pt>
                <c:pt idx="20">
                  <c:v>90.025000000000006</c:v>
                </c:pt>
                <c:pt idx="21">
                  <c:v>95.9</c:v>
                </c:pt>
                <c:pt idx="22">
                  <c:v>94.3</c:v>
                </c:pt>
                <c:pt idx="23">
                  <c:v>92.100000000000009</c:v>
                </c:pt>
                <c:pt idx="24">
                  <c:v>82.35</c:v>
                </c:pt>
                <c:pt idx="25">
                  <c:v>93.25</c:v>
                </c:pt>
                <c:pt idx="26">
                  <c:v>90.275000000000006</c:v>
                </c:pt>
                <c:pt idx="27">
                  <c:v>94.6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9"/>
        <c:axId val="248695808"/>
        <c:axId val="225915264"/>
      </c:barChart>
      <c:catAx>
        <c:axId val="24869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5915264"/>
        <c:crosses val="autoZero"/>
        <c:auto val="1"/>
        <c:lblAlgn val="ctr"/>
        <c:lblOffset val="100"/>
        <c:noMultiLvlLbl val="0"/>
      </c:catAx>
      <c:valAx>
        <c:axId val="225915264"/>
        <c:scaling>
          <c:orientation val="minMax"/>
          <c:max val="100"/>
          <c:min val="50"/>
        </c:scaling>
        <c:delete val="0"/>
        <c:axPos val="l"/>
        <c:majorGridlines/>
        <c:minorGridlines/>
        <c:numFmt formatCode="#,##0.00" sourceLinked="1"/>
        <c:majorTickMark val="out"/>
        <c:minorTickMark val="none"/>
        <c:tickLblPos val="nextTo"/>
        <c:crossAx val="248695808"/>
        <c:crosses val="autoZero"/>
        <c:crossBetween val="between"/>
        <c:majorUnit val="10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Vishwani Agrawal</cp:lastModifiedBy>
  <cp:revision>8</cp:revision>
  <dcterms:created xsi:type="dcterms:W3CDTF">2011-11-09T05:57:00Z</dcterms:created>
  <dcterms:modified xsi:type="dcterms:W3CDTF">2012-05-05T21:31:00Z</dcterms:modified>
</cp:coreProperties>
</file>