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F" w:rsidRDefault="0014796F" w:rsidP="0014796F">
      <w:pPr>
        <w:rPr>
          <w:sz w:val="36"/>
          <w:szCs w:val="36"/>
        </w:rPr>
      </w:pPr>
      <w:r>
        <w:rPr>
          <w:sz w:val="36"/>
          <w:szCs w:val="36"/>
        </w:rPr>
        <w:t xml:space="preserve">Quiz </w:t>
      </w:r>
      <w:proofErr w:type="gramStart"/>
      <w:r>
        <w:rPr>
          <w:sz w:val="36"/>
          <w:szCs w:val="36"/>
        </w:rPr>
        <w:t>012612  (</w:t>
      </w:r>
      <w:proofErr w:type="gramEnd"/>
      <w:r>
        <w:rPr>
          <w:sz w:val="36"/>
          <w:szCs w:val="36"/>
        </w:rPr>
        <w:t>CLOSED BOOK… PAPER/PEN AND PAPER)</w:t>
      </w:r>
    </w:p>
    <w:p w:rsidR="0014796F" w:rsidRDefault="0014796F" w:rsidP="0014796F">
      <w:pPr>
        <w:pStyle w:val="ListParagraph"/>
        <w:rPr>
          <w:sz w:val="36"/>
          <w:szCs w:val="36"/>
        </w:rPr>
      </w:pPr>
    </w:p>
    <w:p w:rsidR="00657FDC" w:rsidRDefault="0014796F" w:rsidP="001479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796F">
        <w:rPr>
          <w:sz w:val="36"/>
          <w:szCs w:val="36"/>
        </w:rPr>
        <w:t>What is the general syntax for a function?</w:t>
      </w:r>
    </w:p>
    <w:p w:rsidR="0014796F" w:rsidRPr="00BC44A7" w:rsidRDefault="00BC44A7" w:rsidP="0014796F">
      <w:pPr>
        <w:pStyle w:val="ListParagraph"/>
        <w:rPr>
          <w:rFonts w:asciiTheme="majorHAnsi" w:hAnsiTheme="majorHAnsi"/>
          <w:i/>
          <w:sz w:val="36"/>
          <w:szCs w:val="36"/>
        </w:rPr>
      </w:pPr>
      <w:r w:rsidRPr="00BC44A7">
        <w:rPr>
          <w:rFonts w:asciiTheme="majorHAnsi" w:hAnsiTheme="majorHAnsi"/>
          <w:i/>
          <w:sz w:val="36"/>
          <w:szCs w:val="36"/>
        </w:rPr>
        <w:t>[</w:t>
      </w:r>
      <w:proofErr w:type="spellStart"/>
      <w:r w:rsidRPr="00BC44A7">
        <w:rPr>
          <w:rFonts w:asciiTheme="majorHAnsi" w:hAnsiTheme="majorHAnsi"/>
          <w:i/>
          <w:sz w:val="36"/>
          <w:szCs w:val="36"/>
        </w:rPr>
        <w:t>output_variables</w:t>
      </w:r>
      <w:proofErr w:type="spellEnd"/>
      <w:r w:rsidRPr="00BC44A7">
        <w:rPr>
          <w:rFonts w:asciiTheme="majorHAnsi" w:hAnsiTheme="majorHAnsi"/>
          <w:i/>
          <w:sz w:val="36"/>
          <w:szCs w:val="36"/>
        </w:rPr>
        <w:t xml:space="preserve">] = </w:t>
      </w:r>
      <w:proofErr w:type="spellStart"/>
      <w:r w:rsidRPr="00BC44A7">
        <w:rPr>
          <w:rFonts w:asciiTheme="majorHAnsi" w:hAnsiTheme="majorHAnsi"/>
          <w:i/>
          <w:sz w:val="36"/>
          <w:szCs w:val="36"/>
        </w:rPr>
        <w:t>function_</w:t>
      </w:r>
      <w:proofErr w:type="gramStart"/>
      <w:r w:rsidRPr="00BC44A7">
        <w:rPr>
          <w:rFonts w:asciiTheme="majorHAnsi" w:hAnsiTheme="majorHAnsi"/>
          <w:i/>
          <w:sz w:val="36"/>
          <w:szCs w:val="36"/>
        </w:rPr>
        <w:t>name</w:t>
      </w:r>
      <w:proofErr w:type="spellEnd"/>
      <w:r w:rsidRPr="00BC44A7">
        <w:rPr>
          <w:rFonts w:asciiTheme="majorHAnsi" w:hAnsiTheme="majorHAnsi"/>
          <w:i/>
          <w:sz w:val="36"/>
          <w:szCs w:val="36"/>
        </w:rPr>
        <w:t>(</w:t>
      </w:r>
      <w:proofErr w:type="spellStart"/>
      <w:proofErr w:type="gramEnd"/>
      <w:r w:rsidRPr="00BC44A7">
        <w:rPr>
          <w:rFonts w:asciiTheme="majorHAnsi" w:hAnsiTheme="majorHAnsi"/>
          <w:i/>
          <w:sz w:val="36"/>
          <w:szCs w:val="36"/>
        </w:rPr>
        <w:t>input_variables</w:t>
      </w:r>
      <w:proofErr w:type="spellEnd"/>
      <w:r w:rsidRPr="00BC44A7">
        <w:rPr>
          <w:rFonts w:asciiTheme="majorHAnsi" w:hAnsiTheme="majorHAnsi"/>
          <w:i/>
          <w:sz w:val="36"/>
          <w:szCs w:val="36"/>
        </w:rPr>
        <w:t>)</w:t>
      </w:r>
      <w:r w:rsidRPr="00BC44A7">
        <w:rPr>
          <w:rFonts w:asciiTheme="majorHAnsi" w:hAnsiTheme="majorHAnsi"/>
          <w:i/>
          <w:sz w:val="36"/>
          <w:szCs w:val="36"/>
        </w:rPr>
        <w:br/>
      </w:r>
    </w:p>
    <w:p w:rsidR="0014796F" w:rsidRPr="0014796F" w:rsidRDefault="0014796F" w:rsidP="001479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796F">
        <w:rPr>
          <w:sz w:val="36"/>
          <w:szCs w:val="36"/>
        </w:rPr>
        <w:t>What name is given to variable</w:t>
      </w:r>
      <w:r w:rsidR="004013FD">
        <w:rPr>
          <w:sz w:val="36"/>
          <w:szCs w:val="36"/>
        </w:rPr>
        <w:t>s</w:t>
      </w:r>
      <w:r w:rsidRPr="0014796F">
        <w:rPr>
          <w:sz w:val="36"/>
          <w:szCs w:val="36"/>
        </w:rPr>
        <w:t xml:space="preserve"> defined within a function?</w:t>
      </w:r>
      <w:r>
        <w:rPr>
          <w:sz w:val="36"/>
          <w:szCs w:val="36"/>
        </w:rPr>
        <w:br/>
      </w:r>
      <w:r w:rsidR="00BC44A7" w:rsidRPr="00BC44A7">
        <w:rPr>
          <w:rFonts w:asciiTheme="majorHAnsi" w:hAnsiTheme="majorHAnsi"/>
          <w:i/>
          <w:sz w:val="36"/>
          <w:szCs w:val="36"/>
        </w:rPr>
        <w:t>local function</w:t>
      </w:r>
      <w:bookmarkStart w:id="0" w:name="_GoBack"/>
      <w:bookmarkEnd w:id="0"/>
      <w:r w:rsidR="00BC44A7">
        <w:rPr>
          <w:sz w:val="36"/>
          <w:szCs w:val="36"/>
        </w:rPr>
        <w:br/>
      </w:r>
    </w:p>
    <w:p w:rsidR="0014796F" w:rsidRDefault="0014796F" w:rsidP="001479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796F">
        <w:rPr>
          <w:sz w:val="36"/>
          <w:szCs w:val="36"/>
        </w:rPr>
        <w:t xml:space="preserve">Given an example of a function handle that references the </w:t>
      </w:r>
      <w:r w:rsidRPr="0014796F">
        <w:rPr>
          <w:b/>
          <w:sz w:val="36"/>
          <w:szCs w:val="36"/>
        </w:rPr>
        <w:t>sin</w:t>
      </w:r>
      <w:r w:rsidRPr="0014796F">
        <w:rPr>
          <w:sz w:val="36"/>
          <w:szCs w:val="36"/>
        </w:rPr>
        <w:t xml:space="preserve"> function?</w:t>
      </w:r>
      <w:r w:rsidR="00BC44A7">
        <w:rPr>
          <w:sz w:val="36"/>
          <w:szCs w:val="36"/>
        </w:rPr>
        <w:br/>
      </w:r>
      <w:r w:rsidR="00BC44A7" w:rsidRPr="00BC44A7">
        <w:rPr>
          <w:rFonts w:asciiTheme="majorHAnsi" w:hAnsiTheme="majorHAnsi"/>
          <w:i/>
          <w:sz w:val="36"/>
          <w:szCs w:val="36"/>
        </w:rPr>
        <w:t>h=@sin</w:t>
      </w:r>
    </w:p>
    <w:p w:rsidR="0014796F" w:rsidRDefault="0014796F" w:rsidP="0014796F">
      <w:pPr>
        <w:pStyle w:val="ListParagraph"/>
        <w:rPr>
          <w:sz w:val="36"/>
          <w:szCs w:val="36"/>
        </w:rPr>
      </w:pPr>
    </w:p>
    <w:p w:rsidR="0014796F" w:rsidRDefault="0014796F" w:rsidP="001479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“</w:t>
      </w:r>
      <w:proofErr w:type="spellStart"/>
      <w:r>
        <w:rPr>
          <w:sz w:val="36"/>
          <w:szCs w:val="36"/>
        </w:rPr>
        <w:t>fzero</w:t>
      </w:r>
      <w:proofErr w:type="spellEnd"/>
      <w:r>
        <w:rPr>
          <w:sz w:val="36"/>
          <w:szCs w:val="36"/>
        </w:rPr>
        <w:t>” function determines the root of a single variable equation given an initial guess.  If you wanted to find the value of sin(x) that was zero and you thought it was about “</w:t>
      </w:r>
      <w:r w:rsidR="004013FD">
        <w:rPr>
          <w:sz w:val="36"/>
          <w:szCs w:val="36"/>
        </w:rPr>
        <w:t>x=</w:t>
      </w:r>
      <w:r>
        <w:rPr>
          <w:sz w:val="36"/>
          <w:szCs w:val="36"/>
        </w:rPr>
        <w:t xml:space="preserve">6”, write the MATLAB code that would invoke </w:t>
      </w:r>
      <w:proofErr w:type="spellStart"/>
      <w:r>
        <w:rPr>
          <w:sz w:val="36"/>
          <w:szCs w:val="36"/>
        </w:rPr>
        <w:t>fzero</w:t>
      </w:r>
      <w:proofErr w:type="spellEnd"/>
      <w:r>
        <w:rPr>
          <w:sz w:val="36"/>
          <w:szCs w:val="36"/>
        </w:rPr>
        <w:t xml:space="preserve"> using th</w:t>
      </w:r>
      <w:r w:rsidR="00644087">
        <w:rPr>
          <w:sz w:val="36"/>
          <w:szCs w:val="36"/>
        </w:rPr>
        <w:t>e handle from Question 3.</w:t>
      </w:r>
    </w:p>
    <w:p w:rsidR="00D16AA4" w:rsidRPr="00BC44A7" w:rsidRDefault="00BC44A7" w:rsidP="00D16AA4">
      <w:pPr>
        <w:pStyle w:val="ListParagraph"/>
        <w:rPr>
          <w:rFonts w:asciiTheme="majorHAnsi" w:hAnsiTheme="majorHAnsi"/>
          <w:i/>
          <w:sz w:val="36"/>
          <w:szCs w:val="36"/>
        </w:rPr>
      </w:pPr>
      <w:proofErr w:type="spellStart"/>
      <w:proofErr w:type="gramStart"/>
      <w:r w:rsidRPr="00BC44A7">
        <w:rPr>
          <w:rFonts w:asciiTheme="majorHAnsi" w:hAnsiTheme="majorHAnsi"/>
          <w:i/>
          <w:sz w:val="36"/>
          <w:szCs w:val="36"/>
        </w:rPr>
        <w:t>fzero</w:t>
      </w:r>
      <w:proofErr w:type="spellEnd"/>
      <w:r w:rsidRPr="00BC44A7">
        <w:rPr>
          <w:rFonts w:asciiTheme="majorHAnsi" w:hAnsiTheme="majorHAnsi"/>
          <w:i/>
          <w:sz w:val="36"/>
          <w:szCs w:val="36"/>
        </w:rPr>
        <w:t>(</w:t>
      </w:r>
      <w:proofErr w:type="gramEnd"/>
      <w:r w:rsidRPr="00BC44A7">
        <w:rPr>
          <w:rFonts w:asciiTheme="majorHAnsi" w:hAnsiTheme="majorHAnsi"/>
          <w:i/>
          <w:sz w:val="36"/>
          <w:szCs w:val="36"/>
        </w:rPr>
        <w:t>h,6)</w:t>
      </w:r>
      <w:r w:rsidRPr="00BC44A7">
        <w:rPr>
          <w:rFonts w:asciiTheme="majorHAnsi" w:hAnsiTheme="majorHAnsi"/>
          <w:i/>
          <w:sz w:val="36"/>
          <w:szCs w:val="36"/>
        </w:rPr>
        <w:br/>
      </w:r>
    </w:p>
    <w:p w:rsidR="00BC44A7" w:rsidRDefault="00D16AA4" w:rsidP="00BC44A7">
      <w:pPr>
        <w:pStyle w:val="ListParagraph"/>
        <w:numPr>
          <w:ilvl w:val="0"/>
          <w:numId w:val="1"/>
        </w:numPr>
        <w:ind w:firstLine="0"/>
        <w:rPr>
          <w:sz w:val="36"/>
          <w:szCs w:val="36"/>
        </w:rPr>
      </w:pPr>
      <w:r w:rsidRPr="004C2288">
        <w:rPr>
          <w:sz w:val="36"/>
          <w:szCs w:val="36"/>
        </w:rPr>
        <w:t>In the following MATLAB code, what action</w:t>
      </w:r>
      <w:r w:rsidR="004C2288" w:rsidRPr="004C2288">
        <w:rPr>
          <w:sz w:val="36"/>
          <w:szCs w:val="36"/>
        </w:rPr>
        <w:t xml:space="preserve"> would the [0,3] cause to occur: </w:t>
      </w:r>
      <w:r w:rsidR="004C2288">
        <w:rPr>
          <w:sz w:val="36"/>
          <w:szCs w:val="36"/>
        </w:rPr>
        <w:t xml:space="preserve">  </w:t>
      </w:r>
      <w:r w:rsidR="004C2288" w:rsidRPr="004C2288">
        <w:rPr>
          <w:sz w:val="36"/>
          <w:szCs w:val="36"/>
        </w:rPr>
        <w:t xml:space="preserve"> </w:t>
      </w:r>
      <w:r w:rsidR="004C2288">
        <w:rPr>
          <w:sz w:val="36"/>
          <w:szCs w:val="36"/>
        </w:rPr>
        <w:t>&gt;</w:t>
      </w:r>
      <w:r w:rsidRPr="004C2288">
        <w:rPr>
          <w:sz w:val="36"/>
          <w:szCs w:val="36"/>
        </w:rPr>
        <w:t xml:space="preserve">&gt; x = </w:t>
      </w:r>
      <w:proofErr w:type="spellStart"/>
      <w:r w:rsidRPr="004C2288">
        <w:rPr>
          <w:sz w:val="36"/>
          <w:szCs w:val="36"/>
        </w:rPr>
        <w:t>fzero</w:t>
      </w:r>
      <w:proofErr w:type="spellEnd"/>
      <w:r w:rsidRPr="004C2288">
        <w:rPr>
          <w:sz w:val="36"/>
          <w:szCs w:val="36"/>
        </w:rPr>
        <w:t>(‘fun1’, [0,3]);</w:t>
      </w:r>
    </w:p>
    <w:p w:rsidR="00D16AA4" w:rsidRPr="00BC44A7" w:rsidRDefault="00BC44A7" w:rsidP="00BC44A7">
      <w:pPr>
        <w:pStyle w:val="ListParagraph"/>
        <w:rPr>
          <w:rFonts w:asciiTheme="majorHAnsi" w:hAnsiTheme="majorHAnsi"/>
          <w:i/>
          <w:sz w:val="36"/>
          <w:szCs w:val="36"/>
        </w:rPr>
      </w:pPr>
      <w:r w:rsidRPr="00BC44A7">
        <w:rPr>
          <w:rFonts w:asciiTheme="majorHAnsi" w:hAnsiTheme="majorHAnsi"/>
          <w:i/>
          <w:sz w:val="36"/>
          <w:szCs w:val="36"/>
        </w:rPr>
        <w:t>This would cause MATLAB to find a root of fun1 starting at x=0 and starting at x=3.  These might lead to the same root or different roots.</w:t>
      </w:r>
      <w:r w:rsidRPr="00BC44A7">
        <w:rPr>
          <w:rFonts w:asciiTheme="majorHAnsi" w:hAnsiTheme="majorHAnsi"/>
          <w:i/>
          <w:sz w:val="36"/>
          <w:szCs w:val="36"/>
        </w:rPr>
        <w:br/>
      </w:r>
    </w:p>
    <w:p w:rsidR="0014796F" w:rsidRPr="0014796F" w:rsidRDefault="0014796F" w:rsidP="0014796F">
      <w:pPr>
        <w:rPr>
          <w:sz w:val="36"/>
          <w:szCs w:val="36"/>
        </w:rPr>
      </w:pPr>
    </w:p>
    <w:p w:rsidR="0014796F" w:rsidRPr="0014796F" w:rsidRDefault="0014796F">
      <w:pPr>
        <w:rPr>
          <w:sz w:val="36"/>
          <w:szCs w:val="36"/>
        </w:rPr>
      </w:pPr>
    </w:p>
    <w:p w:rsidR="0014796F" w:rsidRPr="0014796F" w:rsidRDefault="0014796F">
      <w:pPr>
        <w:rPr>
          <w:sz w:val="36"/>
          <w:szCs w:val="36"/>
        </w:rPr>
      </w:pPr>
    </w:p>
    <w:sectPr w:rsidR="0014796F" w:rsidRPr="0014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D81"/>
    <w:multiLevelType w:val="hybridMultilevel"/>
    <w:tmpl w:val="179C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F"/>
    <w:rsid w:val="0014796F"/>
    <w:rsid w:val="004013FD"/>
    <w:rsid w:val="00443E38"/>
    <w:rsid w:val="004C2288"/>
    <w:rsid w:val="005C1731"/>
    <w:rsid w:val="00644087"/>
    <w:rsid w:val="00BC44A7"/>
    <w:rsid w:val="00D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placetd</dc:creator>
  <cp:lastModifiedBy>placetd</cp:lastModifiedBy>
  <cp:revision>2</cp:revision>
  <dcterms:created xsi:type="dcterms:W3CDTF">2012-01-30T15:22:00Z</dcterms:created>
  <dcterms:modified xsi:type="dcterms:W3CDTF">2012-01-30T15:22:00Z</dcterms:modified>
</cp:coreProperties>
</file>